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DB18" w14:textId="77777777" w:rsidR="008A3686" w:rsidRDefault="008A3686" w:rsidP="003755FD">
      <w:pPr>
        <w:jc w:val="center"/>
        <w:rPr>
          <w:sz w:val="56"/>
          <w:szCs w:val="56"/>
        </w:rPr>
      </w:pPr>
    </w:p>
    <w:p w14:paraId="180DB097" w14:textId="77777777" w:rsidR="00AC7A37" w:rsidRDefault="00AC7A37" w:rsidP="003755FD">
      <w:pPr>
        <w:jc w:val="center"/>
        <w:rPr>
          <w:sz w:val="56"/>
          <w:szCs w:val="56"/>
        </w:rPr>
      </w:pPr>
    </w:p>
    <w:p w14:paraId="47AD7825" w14:textId="08FFBC05" w:rsidR="00305ABE" w:rsidRPr="008F2B85" w:rsidRDefault="001D0E58" w:rsidP="008602E0">
      <w:pPr>
        <w:jc w:val="center"/>
        <w:rPr>
          <w:rFonts w:eastAsia="Arial" w:cs="Arial"/>
          <w:b/>
          <w:bCs/>
          <w:color w:val="2E74B5" w:themeColor="accent5" w:themeShade="BF"/>
          <w:sz w:val="32"/>
          <w:szCs w:val="32"/>
        </w:rPr>
      </w:pPr>
      <w:r w:rsidRPr="249F5189">
        <w:rPr>
          <w:rFonts w:eastAsia="Arial" w:cs="Arial"/>
          <w:b/>
          <w:bCs/>
          <w:color w:val="183E7D"/>
          <w:sz w:val="32"/>
          <w:szCs w:val="32"/>
        </w:rPr>
        <w:t xml:space="preserve"> </w:t>
      </w:r>
      <w:r w:rsidRPr="008F2B85">
        <w:rPr>
          <w:rFonts w:eastAsia="Arial" w:cs="Arial"/>
          <w:b/>
          <w:bCs/>
          <w:color w:val="2E74B5" w:themeColor="accent5" w:themeShade="BF"/>
          <w:sz w:val="32"/>
          <w:szCs w:val="32"/>
        </w:rPr>
        <w:t>EUROPAWEITE AUSSCHREIBUNG</w:t>
      </w:r>
      <w:r w:rsidR="004005BC" w:rsidRPr="008F2B85">
        <w:rPr>
          <w:rFonts w:eastAsia="Arial" w:cs="Arial"/>
          <w:b/>
          <w:bCs/>
          <w:color w:val="2E74B5" w:themeColor="accent5" w:themeShade="BF"/>
          <w:sz w:val="32"/>
          <w:szCs w:val="32"/>
        </w:rPr>
        <w:br/>
      </w:r>
    </w:p>
    <w:p w14:paraId="46C33D26" w14:textId="39B486A5" w:rsidR="008602E0" w:rsidRPr="008F2B85" w:rsidRDefault="00D33ECE" w:rsidP="008602E0">
      <w:pPr>
        <w:jc w:val="center"/>
        <w:rPr>
          <w:rFonts w:eastAsia="Arial" w:cs="Arial"/>
          <w:b/>
          <w:color w:val="2E74B5" w:themeColor="accent5" w:themeShade="BF"/>
          <w:sz w:val="28"/>
          <w:szCs w:val="28"/>
        </w:rPr>
      </w:pPr>
      <w:r w:rsidRPr="008F2B85">
        <w:rPr>
          <w:rFonts w:eastAsia="Arial" w:cs="Arial"/>
          <w:b/>
          <w:bCs/>
          <w:color w:val="2E74B5" w:themeColor="accent5" w:themeShade="BF"/>
          <w:sz w:val="32"/>
          <w:szCs w:val="32"/>
        </w:rPr>
        <w:t>Einführung einer Softwarelösung</w:t>
      </w:r>
      <w:r w:rsidR="00A414B8">
        <w:rPr>
          <w:rFonts w:eastAsia="Arial" w:cs="Arial"/>
          <w:b/>
          <w:bCs/>
          <w:color w:val="2E74B5" w:themeColor="accent5" w:themeShade="BF"/>
          <w:sz w:val="32"/>
          <w:szCs w:val="32"/>
        </w:rPr>
        <w:t xml:space="preserve">: </w:t>
      </w:r>
      <w:r w:rsidR="00A033B1">
        <w:rPr>
          <w:rFonts w:eastAsia="Arial" w:cs="Arial"/>
          <w:b/>
          <w:bCs/>
          <w:color w:val="2E74B5" w:themeColor="accent5" w:themeShade="BF"/>
          <w:sz w:val="32"/>
          <w:szCs w:val="32"/>
        </w:rPr>
        <w:br/>
      </w:r>
      <w:r w:rsidR="00AF6032" w:rsidRPr="008F2B85">
        <w:rPr>
          <w:rFonts w:eastAsia="Arial" w:cs="Arial"/>
          <w:b/>
          <w:bCs/>
          <w:color w:val="2E74B5" w:themeColor="accent5" w:themeShade="BF"/>
          <w:sz w:val="32"/>
          <w:szCs w:val="32"/>
        </w:rPr>
        <w:t xml:space="preserve">Betriebsmittelinformations- und </w:t>
      </w:r>
      <w:proofErr w:type="spellStart"/>
      <w:r w:rsidR="00AF6032" w:rsidRPr="008F2B85">
        <w:rPr>
          <w:rFonts w:eastAsia="Arial" w:cs="Arial"/>
          <w:b/>
          <w:bCs/>
          <w:color w:val="2E74B5" w:themeColor="accent5" w:themeShade="BF"/>
          <w:sz w:val="32"/>
          <w:szCs w:val="32"/>
        </w:rPr>
        <w:t>Workforce</w:t>
      </w:r>
      <w:proofErr w:type="spellEnd"/>
      <w:r w:rsidR="00AF6032" w:rsidRPr="008F2B85">
        <w:rPr>
          <w:rFonts w:eastAsia="Arial" w:cs="Arial"/>
          <w:b/>
          <w:bCs/>
          <w:color w:val="2E74B5" w:themeColor="accent5" w:themeShade="BF"/>
          <w:sz w:val="32"/>
          <w:szCs w:val="32"/>
        </w:rPr>
        <w:t>-Management-Systems</w:t>
      </w:r>
      <w:r w:rsidR="00536F4F" w:rsidRPr="008F2B85">
        <w:rPr>
          <w:rFonts w:eastAsia="Arial" w:cs="Arial"/>
          <w:b/>
          <w:bCs/>
          <w:color w:val="2E74B5" w:themeColor="accent5" w:themeShade="BF"/>
          <w:sz w:val="32"/>
          <w:szCs w:val="32"/>
        </w:rPr>
        <w:t xml:space="preserve"> </w:t>
      </w:r>
    </w:p>
    <w:p w14:paraId="3529FC1F" w14:textId="77777777" w:rsidR="00305ABE" w:rsidRPr="00305ABE" w:rsidRDefault="00305ABE" w:rsidP="003755FD">
      <w:pPr>
        <w:jc w:val="center"/>
        <w:rPr>
          <w:b/>
          <w:sz w:val="28"/>
          <w:szCs w:val="28"/>
        </w:rPr>
      </w:pPr>
    </w:p>
    <w:p w14:paraId="51241A11" w14:textId="77777777" w:rsidR="00305ABE" w:rsidRDefault="00305ABE" w:rsidP="008602E0">
      <w:pPr>
        <w:rPr>
          <w:sz w:val="28"/>
          <w:szCs w:val="28"/>
        </w:rPr>
      </w:pPr>
    </w:p>
    <w:p w14:paraId="4D02D1E8" w14:textId="146E408E" w:rsidR="00CD465A" w:rsidRDefault="00305ABE" w:rsidP="00B01713">
      <w:r w:rsidRPr="1C24DE18">
        <w:t xml:space="preserve">Das vorliegende Dokument </w:t>
      </w:r>
      <w:r w:rsidR="00CD465A">
        <w:t xml:space="preserve">1.00 „Maßnahmen- und Verfahrensbeschreibung“ </w:t>
      </w:r>
      <w:r w:rsidRPr="1C24DE18">
        <w:t xml:space="preserve">beschreibt das durchzuführende Vergabeverfahren zur Beauftragung </w:t>
      </w:r>
      <w:r w:rsidRPr="00CD465A">
        <w:t xml:space="preserve">der </w:t>
      </w:r>
      <w:r w:rsidR="00AE1893" w:rsidRPr="00CD465A">
        <w:t xml:space="preserve">Einführung </w:t>
      </w:r>
      <w:r w:rsidR="00E75254" w:rsidRPr="00CD465A">
        <w:t xml:space="preserve">und Betrieb </w:t>
      </w:r>
      <w:r w:rsidR="00DE11FC" w:rsidRPr="00CD465A">
        <w:t xml:space="preserve">einer einheitlichen und standardisierten Softwarelösung </w:t>
      </w:r>
      <w:r w:rsidR="00AF6A60" w:rsidRPr="00CD465A">
        <w:t>zur Optimierung der Netzprozesse entlang der Wertschöpfungskette</w:t>
      </w:r>
      <w:r w:rsidR="00146186" w:rsidRPr="00CD465A">
        <w:t xml:space="preserve"> </w:t>
      </w:r>
      <w:r w:rsidR="00AC37C5" w:rsidRPr="00CD465A">
        <w:t xml:space="preserve">bei </w:t>
      </w:r>
      <w:r w:rsidR="00AC37C5" w:rsidRPr="00800B80">
        <w:t>de</w:t>
      </w:r>
      <w:r w:rsidR="00996FF1">
        <w:t>r</w:t>
      </w:r>
      <w:r w:rsidR="00AC37C5" w:rsidRPr="00800B80">
        <w:t xml:space="preserve"> </w:t>
      </w:r>
      <w:r w:rsidR="001F4B63" w:rsidRPr="001F4B63">
        <w:rPr>
          <w:b/>
        </w:rPr>
        <w:t>E-Werk Netze GmbH &amp; Co. KG</w:t>
      </w:r>
      <w:r w:rsidR="001F4B63" w:rsidRPr="001F4B63">
        <w:rPr>
          <w:b/>
        </w:rPr>
        <w:t xml:space="preserve"> </w:t>
      </w:r>
      <w:r w:rsidR="00FC405C" w:rsidRPr="00800B80">
        <w:rPr>
          <w:b/>
        </w:rPr>
        <w:t>(nachfolgend Auftraggeber</w:t>
      </w:r>
      <w:r w:rsidR="00996FF1">
        <w:rPr>
          <w:b/>
        </w:rPr>
        <w:t xml:space="preserve"> oder EWN</w:t>
      </w:r>
      <w:r w:rsidR="00FC405C" w:rsidRPr="00800B80">
        <w:rPr>
          <w:b/>
        </w:rPr>
        <w:t>)</w:t>
      </w:r>
      <w:r w:rsidR="00AC37C5" w:rsidRPr="00800B80">
        <w:t xml:space="preserve"> </w:t>
      </w:r>
      <w:r w:rsidR="00146186" w:rsidRPr="00800B80">
        <w:t>inklusive Bereitstellung</w:t>
      </w:r>
      <w:r w:rsidR="00146186" w:rsidRPr="00CD465A">
        <w:t xml:space="preserve"> von Lizenzen für</w:t>
      </w:r>
      <w:r w:rsidR="003963BE" w:rsidRPr="00CD465A">
        <w:t xml:space="preserve"> das Betriebsmittelinformations- und </w:t>
      </w:r>
      <w:proofErr w:type="spellStart"/>
      <w:r w:rsidR="003963BE" w:rsidRPr="00CD465A">
        <w:t>Workforce</w:t>
      </w:r>
      <w:proofErr w:type="spellEnd"/>
      <w:r w:rsidR="003963BE" w:rsidRPr="00CD465A">
        <w:t>-Mana</w:t>
      </w:r>
      <w:r w:rsidR="00E5583D" w:rsidRPr="00CD465A">
        <w:t>gement-Sy</w:t>
      </w:r>
      <w:r w:rsidR="009F6D96" w:rsidRPr="00CD465A">
        <w:t>s</w:t>
      </w:r>
      <w:r w:rsidR="00E5583D" w:rsidRPr="00CD465A">
        <w:t>tems</w:t>
      </w:r>
      <w:r w:rsidR="00C1678C" w:rsidRPr="00CD465A">
        <w:t xml:space="preserve"> </w:t>
      </w:r>
      <w:r w:rsidR="00230FC6" w:rsidRPr="00CD465A">
        <w:t>auf Grundlage der Verordnung über die Vergabe von öffentlichen Aufträgen im Bereich des Verkehrs, der Trinkwasserversorgung und der Energieversorgung (Sektorenverordnung - SektVO)</w:t>
      </w:r>
      <w:r w:rsidRPr="00CD465A">
        <w:t>.</w:t>
      </w:r>
    </w:p>
    <w:p w14:paraId="73343CD9" w14:textId="77777777" w:rsidR="00FE1328" w:rsidRDefault="00305ABE" w:rsidP="00B01713">
      <w:r w:rsidRPr="1C24DE18">
        <w:t xml:space="preserve">Das Dokument dient der Beschreibung der Einzelheiten der Durchführung des Verfahrens einschließlich der </w:t>
      </w:r>
      <w:r w:rsidR="0004787E" w:rsidRPr="1C24DE18">
        <w:t>Mitteilung</w:t>
      </w:r>
      <w:r w:rsidRPr="1C24DE18">
        <w:t xml:space="preserve"> der Eignungs- und Zuschlagskriterien, soweit diese nicht bereits in der Auftragsbekanntmachung genannt sind.</w:t>
      </w:r>
    </w:p>
    <w:p w14:paraId="34DFCE53" w14:textId="73392B04" w:rsidR="00305ABE" w:rsidRPr="00B01713" w:rsidRDefault="000D7BA5" w:rsidP="00B01713">
      <w:pPr>
        <w:rPr>
          <w:b/>
          <w:bCs/>
        </w:rPr>
      </w:pPr>
      <w:r w:rsidRPr="00B01713">
        <w:rPr>
          <w:b/>
          <w:bCs/>
        </w:rPr>
        <w:t>Wir bitten daher den gesamten Inhalt sorgfältig zu lesen, da ohne dessen Kenntnis eine erfolgversprechende Teilnahme an dem Vergabeverfahren nicht erwartet werden kann.</w:t>
      </w:r>
    </w:p>
    <w:p w14:paraId="26BB2232" w14:textId="77777777" w:rsidR="00305ABE" w:rsidRDefault="00305ABE" w:rsidP="00B01713"/>
    <w:p w14:paraId="16735D4A" w14:textId="14258742" w:rsidR="00274A9F" w:rsidRDefault="00D7315C" w:rsidP="00B01713">
      <w:r>
        <w:br w:type="page"/>
      </w:r>
    </w:p>
    <w:p w14:paraId="2221703E" w14:textId="4D92E2BE" w:rsidR="00320E65" w:rsidRPr="00B06465" w:rsidRDefault="00B06465" w:rsidP="0039019F">
      <w:pPr>
        <w:spacing w:line="240" w:lineRule="auto"/>
        <w:rPr>
          <w:b/>
          <w:bCs/>
          <w:color w:val="2E74B5" w:themeColor="accent5" w:themeShade="BF"/>
          <w:sz w:val="28"/>
          <w:szCs w:val="28"/>
        </w:rPr>
      </w:pPr>
      <w:r w:rsidRPr="00B06465">
        <w:rPr>
          <w:b/>
          <w:bCs/>
          <w:color w:val="2E74B5" w:themeColor="accent5" w:themeShade="BF"/>
          <w:sz w:val="28"/>
          <w:szCs w:val="28"/>
        </w:rPr>
        <w:lastRenderedPageBreak/>
        <w:t>INHALTSVERZEICHNIS</w:t>
      </w:r>
    </w:p>
    <w:p w14:paraId="7A4D6765" w14:textId="5883D061" w:rsidR="00EF5190" w:rsidRDefault="0014065D">
      <w:pPr>
        <w:pStyle w:val="Verzeichnis1"/>
        <w:tabs>
          <w:tab w:val="left" w:pos="442"/>
          <w:tab w:val="right" w:leader="dot" w:pos="8493"/>
        </w:tabs>
        <w:rPr>
          <w:rFonts w:asciiTheme="minorHAnsi" w:eastAsiaTheme="minorEastAsia" w:hAnsiTheme="minorHAnsi" w:cstheme="minorBidi"/>
          <w:b w:val="0"/>
          <w:bCs w:val="0"/>
          <w:caps w:val="0"/>
          <w:noProof/>
          <w:sz w:val="24"/>
          <w:szCs w:val="24"/>
          <w:lang w:eastAsia="de-DE"/>
        </w:rPr>
      </w:pPr>
      <w:r>
        <w:rPr>
          <w:b w:val="0"/>
          <w:bCs w:val="0"/>
          <w:caps w:val="0"/>
          <w:smallCaps/>
        </w:rPr>
        <w:fldChar w:fldCharType="begin"/>
      </w:r>
      <w:r>
        <w:rPr>
          <w:b w:val="0"/>
          <w:bCs w:val="0"/>
          <w:caps w:val="0"/>
          <w:smallCaps/>
        </w:rPr>
        <w:instrText xml:space="preserve"> TOC \o "1-3" \h \z \u </w:instrText>
      </w:r>
      <w:r>
        <w:rPr>
          <w:b w:val="0"/>
          <w:bCs w:val="0"/>
          <w:caps w:val="0"/>
          <w:smallCaps/>
        </w:rPr>
        <w:fldChar w:fldCharType="separate"/>
      </w:r>
      <w:hyperlink w:anchor="_Toc230159726" w:history="1">
        <w:r w:rsidR="00EF5190" w:rsidRPr="00C03329">
          <w:rPr>
            <w:rStyle w:val="Hyperlink"/>
            <w:noProof/>
          </w:rPr>
          <w:t>1.</w:t>
        </w:r>
        <w:r w:rsidR="00EF5190">
          <w:rPr>
            <w:rFonts w:asciiTheme="minorHAnsi" w:eastAsiaTheme="minorEastAsia" w:hAnsiTheme="minorHAnsi" w:cstheme="minorBidi"/>
            <w:b w:val="0"/>
            <w:bCs w:val="0"/>
            <w:caps w:val="0"/>
            <w:noProof/>
            <w:sz w:val="24"/>
            <w:szCs w:val="24"/>
            <w:lang w:eastAsia="de-DE"/>
          </w:rPr>
          <w:tab/>
        </w:r>
        <w:r w:rsidR="00EF5190" w:rsidRPr="00C03329">
          <w:rPr>
            <w:rStyle w:val="Hyperlink"/>
            <w:noProof/>
          </w:rPr>
          <w:t>Maßnahmenbeschreibung</w:t>
        </w:r>
        <w:r w:rsidR="00EF5190">
          <w:rPr>
            <w:noProof/>
            <w:webHidden/>
          </w:rPr>
          <w:tab/>
        </w:r>
        <w:r w:rsidR="00EF5190">
          <w:rPr>
            <w:noProof/>
            <w:webHidden/>
          </w:rPr>
          <w:fldChar w:fldCharType="begin"/>
        </w:r>
        <w:r w:rsidR="00EF5190">
          <w:rPr>
            <w:noProof/>
            <w:webHidden/>
          </w:rPr>
          <w:instrText xml:space="preserve"> PAGEREF _Toc230159726 \h </w:instrText>
        </w:r>
        <w:r w:rsidR="00EF5190">
          <w:rPr>
            <w:noProof/>
            <w:webHidden/>
          </w:rPr>
        </w:r>
        <w:r w:rsidR="00EF5190">
          <w:rPr>
            <w:noProof/>
            <w:webHidden/>
          </w:rPr>
          <w:fldChar w:fldCharType="separate"/>
        </w:r>
        <w:r w:rsidR="00EF5190">
          <w:rPr>
            <w:noProof/>
            <w:webHidden/>
          </w:rPr>
          <w:t>3</w:t>
        </w:r>
        <w:r w:rsidR="00EF5190">
          <w:rPr>
            <w:noProof/>
            <w:webHidden/>
          </w:rPr>
          <w:fldChar w:fldCharType="end"/>
        </w:r>
      </w:hyperlink>
    </w:p>
    <w:p w14:paraId="068480EF" w14:textId="04C317F1"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27" w:history="1">
        <w:r w:rsidRPr="00C03329">
          <w:rPr>
            <w:rStyle w:val="Hyperlink"/>
            <w:noProof/>
          </w:rPr>
          <w:t>1.1.</w:t>
        </w:r>
        <w:r>
          <w:rPr>
            <w:rFonts w:asciiTheme="minorHAnsi" w:eastAsiaTheme="minorEastAsia" w:hAnsiTheme="minorHAnsi" w:cstheme="minorBidi"/>
            <w:smallCaps w:val="0"/>
            <w:noProof/>
            <w:sz w:val="24"/>
            <w:szCs w:val="24"/>
            <w:lang w:eastAsia="de-DE"/>
          </w:rPr>
          <w:tab/>
        </w:r>
        <w:r w:rsidRPr="00C03329">
          <w:rPr>
            <w:rStyle w:val="Hyperlink"/>
            <w:noProof/>
          </w:rPr>
          <w:t>Zielsetzung und Scope</w:t>
        </w:r>
        <w:r>
          <w:rPr>
            <w:noProof/>
            <w:webHidden/>
          </w:rPr>
          <w:tab/>
        </w:r>
        <w:r>
          <w:rPr>
            <w:noProof/>
            <w:webHidden/>
          </w:rPr>
          <w:fldChar w:fldCharType="begin"/>
        </w:r>
        <w:r>
          <w:rPr>
            <w:noProof/>
            <w:webHidden/>
          </w:rPr>
          <w:instrText xml:space="preserve"> PAGEREF _Toc230159727 \h </w:instrText>
        </w:r>
        <w:r>
          <w:rPr>
            <w:noProof/>
            <w:webHidden/>
          </w:rPr>
        </w:r>
        <w:r>
          <w:rPr>
            <w:noProof/>
            <w:webHidden/>
          </w:rPr>
          <w:fldChar w:fldCharType="separate"/>
        </w:r>
        <w:r>
          <w:rPr>
            <w:noProof/>
            <w:webHidden/>
          </w:rPr>
          <w:t>3</w:t>
        </w:r>
        <w:r>
          <w:rPr>
            <w:noProof/>
            <w:webHidden/>
          </w:rPr>
          <w:fldChar w:fldCharType="end"/>
        </w:r>
      </w:hyperlink>
    </w:p>
    <w:p w14:paraId="2453123D" w14:textId="28E69AFE"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28" w:history="1">
        <w:r w:rsidRPr="00C03329">
          <w:rPr>
            <w:rStyle w:val="Hyperlink"/>
            <w:noProof/>
          </w:rPr>
          <w:t>1.2.</w:t>
        </w:r>
        <w:r>
          <w:rPr>
            <w:rFonts w:asciiTheme="minorHAnsi" w:eastAsiaTheme="minorEastAsia" w:hAnsiTheme="minorHAnsi" w:cstheme="minorBidi"/>
            <w:smallCaps w:val="0"/>
            <w:noProof/>
            <w:sz w:val="24"/>
            <w:szCs w:val="24"/>
            <w:lang w:eastAsia="de-DE"/>
          </w:rPr>
          <w:tab/>
        </w:r>
        <w:r w:rsidRPr="00C03329">
          <w:rPr>
            <w:rStyle w:val="Hyperlink"/>
            <w:noProof/>
          </w:rPr>
          <w:t>Regulatorische Vorgaben an die Softwarelösung</w:t>
        </w:r>
        <w:r>
          <w:rPr>
            <w:noProof/>
            <w:webHidden/>
          </w:rPr>
          <w:tab/>
        </w:r>
        <w:r>
          <w:rPr>
            <w:noProof/>
            <w:webHidden/>
          </w:rPr>
          <w:fldChar w:fldCharType="begin"/>
        </w:r>
        <w:r>
          <w:rPr>
            <w:noProof/>
            <w:webHidden/>
          </w:rPr>
          <w:instrText xml:space="preserve"> PAGEREF _Toc230159728 \h </w:instrText>
        </w:r>
        <w:r>
          <w:rPr>
            <w:noProof/>
            <w:webHidden/>
          </w:rPr>
        </w:r>
        <w:r>
          <w:rPr>
            <w:noProof/>
            <w:webHidden/>
          </w:rPr>
          <w:fldChar w:fldCharType="separate"/>
        </w:r>
        <w:r>
          <w:rPr>
            <w:noProof/>
            <w:webHidden/>
          </w:rPr>
          <w:t>6</w:t>
        </w:r>
        <w:r>
          <w:rPr>
            <w:noProof/>
            <w:webHidden/>
          </w:rPr>
          <w:fldChar w:fldCharType="end"/>
        </w:r>
      </w:hyperlink>
    </w:p>
    <w:p w14:paraId="21EF7798" w14:textId="4BF0AE85"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29" w:history="1">
        <w:r w:rsidRPr="00C03329">
          <w:rPr>
            <w:rStyle w:val="Hyperlink"/>
            <w:noProof/>
          </w:rPr>
          <w:t>1.3.</w:t>
        </w:r>
        <w:r>
          <w:rPr>
            <w:rFonts w:asciiTheme="minorHAnsi" w:eastAsiaTheme="minorEastAsia" w:hAnsiTheme="minorHAnsi" w:cstheme="minorBidi"/>
            <w:smallCaps w:val="0"/>
            <w:noProof/>
            <w:sz w:val="24"/>
            <w:szCs w:val="24"/>
            <w:lang w:eastAsia="de-DE"/>
          </w:rPr>
          <w:tab/>
        </w:r>
        <w:r w:rsidRPr="00C03329">
          <w:rPr>
            <w:rStyle w:val="Hyperlink"/>
            <w:noProof/>
          </w:rPr>
          <w:t>Weitere Informationen und Einzelheiten zum Projekt</w:t>
        </w:r>
        <w:r>
          <w:rPr>
            <w:noProof/>
            <w:webHidden/>
          </w:rPr>
          <w:tab/>
        </w:r>
        <w:r>
          <w:rPr>
            <w:noProof/>
            <w:webHidden/>
          </w:rPr>
          <w:fldChar w:fldCharType="begin"/>
        </w:r>
        <w:r>
          <w:rPr>
            <w:noProof/>
            <w:webHidden/>
          </w:rPr>
          <w:instrText xml:space="preserve"> PAGEREF _Toc230159729 \h </w:instrText>
        </w:r>
        <w:r>
          <w:rPr>
            <w:noProof/>
            <w:webHidden/>
          </w:rPr>
        </w:r>
        <w:r>
          <w:rPr>
            <w:noProof/>
            <w:webHidden/>
          </w:rPr>
          <w:fldChar w:fldCharType="separate"/>
        </w:r>
        <w:r>
          <w:rPr>
            <w:noProof/>
            <w:webHidden/>
          </w:rPr>
          <w:t>8</w:t>
        </w:r>
        <w:r>
          <w:rPr>
            <w:noProof/>
            <w:webHidden/>
          </w:rPr>
          <w:fldChar w:fldCharType="end"/>
        </w:r>
      </w:hyperlink>
    </w:p>
    <w:p w14:paraId="7ACBB5FE" w14:textId="77284A0B" w:rsidR="00EF5190" w:rsidRDefault="00EF5190">
      <w:pPr>
        <w:pStyle w:val="Verzeichnis1"/>
        <w:tabs>
          <w:tab w:val="left" w:pos="442"/>
          <w:tab w:val="right" w:leader="dot" w:pos="8493"/>
        </w:tabs>
        <w:rPr>
          <w:rFonts w:asciiTheme="minorHAnsi" w:eastAsiaTheme="minorEastAsia" w:hAnsiTheme="minorHAnsi" w:cstheme="minorBidi"/>
          <w:b w:val="0"/>
          <w:bCs w:val="0"/>
          <w:caps w:val="0"/>
          <w:noProof/>
          <w:sz w:val="24"/>
          <w:szCs w:val="24"/>
          <w:lang w:eastAsia="de-DE"/>
        </w:rPr>
      </w:pPr>
      <w:hyperlink w:anchor="_Toc230159730" w:history="1">
        <w:r w:rsidRPr="00C03329">
          <w:rPr>
            <w:rStyle w:val="Hyperlink"/>
            <w:noProof/>
          </w:rPr>
          <w:t>2.</w:t>
        </w:r>
        <w:r>
          <w:rPr>
            <w:rFonts w:asciiTheme="minorHAnsi" w:eastAsiaTheme="minorEastAsia" w:hAnsiTheme="minorHAnsi" w:cstheme="minorBidi"/>
            <w:b w:val="0"/>
            <w:bCs w:val="0"/>
            <w:caps w:val="0"/>
            <w:noProof/>
            <w:sz w:val="24"/>
            <w:szCs w:val="24"/>
            <w:lang w:eastAsia="de-DE"/>
          </w:rPr>
          <w:tab/>
        </w:r>
        <w:r w:rsidRPr="00C03329">
          <w:rPr>
            <w:rStyle w:val="Hyperlink"/>
            <w:noProof/>
          </w:rPr>
          <w:t>Auftraggeber/Vergabestelle</w:t>
        </w:r>
        <w:r>
          <w:rPr>
            <w:noProof/>
            <w:webHidden/>
          </w:rPr>
          <w:tab/>
        </w:r>
        <w:r>
          <w:rPr>
            <w:noProof/>
            <w:webHidden/>
          </w:rPr>
          <w:fldChar w:fldCharType="begin"/>
        </w:r>
        <w:r>
          <w:rPr>
            <w:noProof/>
            <w:webHidden/>
          </w:rPr>
          <w:instrText xml:space="preserve"> PAGEREF _Toc230159730 \h </w:instrText>
        </w:r>
        <w:r>
          <w:rPr>
            <w:noProof/>
            <w:webHidden/>
          </w:rPr>
        </w:r>
        <w:r>
          <w:rPr>
            <w:noProof/>
            <w:webHidden/>
          </w:rPr>
          <w:fldChar w:fldCharType="separate"/>
        </w:r>
        <w:r>
          <w:rPr>
            <w:noProof/>
            <w:webHidden/>
          </w:rPr>
          <w:t>9</w:t>
        </w:r>
        <w:r>
          <w:rPr>
            <w:noProof/>
            <w:webHidden/>
          </w:rPr>
          <w:fldChar w:fldCharType="end"/>
        </w:r>
      </w:hyperlink>
    </w:p>
    <w:p w14:paraId="7411BED1" w14:textId="1EADE585" w:rsidR="00EF5190" w:rsidRDefault="00EF5190">
      <w:pPr>
        <w:pStyle w:val="Verzeichnis1"/>
        <w:tabs>
          <w:tab w:val="left" w:pos="442"/>
          <w:tab w:val="right" w:leader="dot" w:pos="8493"/>
        </w:tabs>
        <w:rPr>
          <w:rFonts w:asciiTheme="minorHAnsi" w:eastAsiaTheme="minorEastAsia" w:hAnsiTheme="minorHAnsi" w:cstheme="minorBidi"/>
          <w:b w:val="0"/>
          <w:bCs w:val="0"/>
          <w:caps w:val="0"/>
          <w:noProof/>
          <w:sz w:val="24"/>
          <w:szCs w:val="24"/>
          <w:lang w:eastAsia="de-DE"/>
        </w:rPr>
      </w:pPr>
      <w:hyperlink w:anchor="_Toc230159731" w:history="1">
        <w:r w:rsidRPr="00C03329">
          <w:rPr>
            <w:rStyle w:val="Hyperlink"/>
            <w:noProof/>
          </w:rPr>
          <w:t>3.</w:t>
        </w:r>
        <w:r>
          <w:rPr>
            <w:rFonts w:asciiTheme="minorHAnsi" w:eastAsiaTheme="minorEastAsia" w:hAnsiTheme="minorHAnsi" w:cstheme="minorBidi"/>
            <w:b w:val="0"/>
            <w:bCs w:val="0"/>
            <w:caps w:val="0"/>
            <w:noProof/>
            <w:sz w:val="24"/>
            <w:szCs w:val="24"/>
            <w:lang w:eastAsia="de-DE"/>
          </w:rPr>
          <w:tab/>
        </w:r>
        <w:r w:rsidRPr="00C03329">
          <w:rPr>
            <w:rStyle w:val="Hyperlink"/>
            <w:noProof/>
          </w:rPr>
          <w:t>Verfahrensart und Verfahrensablauf</w:t>
        </w:r>
        <w:r>
          <w:rPr>
            <w:noProof/>
            <w:webHidden/>
          </w:rPr>
          <w:tab/>
        </w:r>
        <w:r>
          <w:rPr>
            <w:noProof/>
            <w:webHidden/>
          </w:rPr>
          <w:fldChar w:fldCharType="begin"/>
        </w:r>
        <w:r>
          <w:rPr>
            <w:noProof/>
            <w:webHidden/>
          </w:rPr>
          <w:instrText xml:space="preserve"> PAGEREF _Toc230159731 \h </w:instrText>
        </w:r>
        <w:r>
          <w:rPr>
            <w:noProof/>
            <w:webHidden/>
          </w:rPr>
        </w:r>
        <w:r>
          <w:rPr>
            <w:noProof/>
            <w:webHidden/>
          </w:rPr>
          <w:fldChar w:fldCharType="separate"/>
        </w:r>
        <w:r>
          <w:rPr>
            <w:noProof/>
            <w:webHidden/>
          </w:rPr>
          <w:t>10</w:t>
        </w:r>
        <w:r>
          <w:rPr>
            <w:noProof/>
            <w:webHidden/>
          </w:rPr>
          <w:fldChar w:fldCharType="end"/>
        </w:r>
      </w:hyperlink>
    </w:p>
    <w:p w14:paraId="67D24731" w14:textId="22969B22" w:rsidR="00EF5190" w:rsidRDefault="00EF5190">
      <w:pPr>
        <w:pStyle w:val="Verzeichnis1"/>
        <w:tabs>
          <w:tab w:val="left" w:pos="442"/>
          <w:tab w:val="right" w:leader="dot" w:pos="8493"/>
        </w:tabs>
        <w:rPr>
          <w:rFonts w:asciiTheme="minorHAnsi" w:eastAsiaTheme="minorEastAsia" w:hAnsiTheme="minorHAnsi" w:cstheme="minorBidi"/>
          <w:b w:val="0"/>
          <w:bCs w:val="0"/>
          <w:caps w:val="0"/>
          <w:noProof/>
          <w:sz w:val="24"/>
          <w:szCs w:val="24"/>
          <w:lang w:eastAsia="de-DE"/>
        </w:rPr>
      </w:pPr>
      <w:hyperlink w:anchor="_Toc230159732" w:history="1">
        <w:r w:rsidRPr="00C03329">
          <w:rPr>
            <w:rStyle w:val="Hyperlink"/>
            <w:noProof/>
          </w:rPr>
          <w:t>4.</w:t>
        </w:r>
        <w:r>
          <w:rPr>
            <w:rFonts w:asciiTheme="minorHAnsi" w:eastAsiaTheme="minorEastAsia" w:hAnsiTheme="minorHAnsi" w:cstheme="minorBidi"/>
            <w:b w:val="0"/>
            <w:bCs w:val="0"/>
            <w:caps w:val="0"/>
            <w:noProof/>
            <w:sz w:val="24"/>
            <w:szCs w:val="24"/>
            <w:lang w:eastAsia="de-DE"/>
          </w:rPr>
          <w:tab/>
        </w:r>
        <w:r w:rsidRPr="00C03329">
          <w:rPr>
            <w:rStyle w:val="Hyperlink"/>
            <w:noProof/>
          </w:rPr>
          <w:t>Vergabeunterlagen</w:t>
        </w:r>
        <w:r>
          <w:rPr>
            <w:noProof/>
            <w:webHidden/>
          </w:rPr>
          <w:tab/>
        </w:r>
        <w:r>
          <w:rPr>
            <w:noProof/>
            <w:webHidden/>
          </w:rPr>
          <w:fldChar w:fldCharType="begin"/>
        </w:r>
        <w:r>
          <w:rPr>
            <w:noProof/>
            <w:webHidden/>
          </w:rPr>
          <w:instrText xml:space="preserve"> PAGEREF _Toc230159732 \h </w:instrText>
        </w:r>
        <w:r>
          <w:rPr>
            <w:noProof/>
            <w:webHidden/>
          </w:rPr>
        </w:r>
        <w:r>
          <w:rPr>
            <w:noProof/>
            <w:webHidden/>
          </w:rPr>
          <w:fldChar w:fldCharType="separate"/>
        </w:r>
        <w:r>
          <w:rPr>
            <w:noProof/>
            <w:webHidden/>
          </w:rPr>
          <w:t>10</w:t>
        </w:r>
        <w:r>
          <w:rPr>
            <w:noProof/>
            <w:webHidden/>
          </w:rPr>
          <w:fldChar w:fldCharType="end"/>
        </w:r>
      </w:hyperlink>
    </w:p>
    <w:p w14:paraId="090218F7" w14:textId="16F4B4D5" w:rsidR="00EF5190" w:rsidRDefault="00EF5190">
      <w:pPr>
        <w:pStyle w:val="Verzeichnis1"/>
        <w:tabs>
          <w:tab w:val="left" w:pos="442"/>
          <w:tab w:val="right" w:leader="dot" w:pos="8493"/>
        </w:tabs>
        <w:rPr>
          <w:rFonts w:asciiTheme="minorHAnsi" w:eastAsiaTheme="minorEastAsia" w:hAnsiTheme="minorHAnsi" w:cstheme="minorBidi"/>
          <w:b w:val="0"/>
          <w:bCs w:val="0"/>
          <w:caps w:val="0"/>
          <w:noProof/>
          <w:sz w:val="24"/>
          <w:szCs w:val="24"/>
          <w:lang w:eastAsia="de-DE"/>
        </w:rPr>
      </w:pPr>
      <w:hyperlink w:anchor="_Toc230159733" w:history="1">
        <w:r w:rsidRPr="00C03329">
          <w:rPr>
            <w:rStyle w:val="Hyperlink"/>
            <w:noProof/>
          </w:rPr>
          <w:t>5.</w:t>
        </w:r>
        <w:r>
          <w:rPr>
            <w:rFonts w:asciiTheme="minorHAnsi" w:eastAsiaTheme="minorEastAsia" w:hAnsiTheme="minorHAnsi" w:cstheme="minorBidi"/>
            <w:b w:val="0"/>
            <w:bCs w:val="0"/>
            <w:caps w:val="0"/>
            <w:noProof/>
            <w:sz w:val="24"/>
            <w:szCs w:val="24"/>
            <w:lang w:eastAsia="de-DE"/>
          </w:rPr>
          <w:tab/>
        </w:r>
        <w:r w:rsidRPr="00C03329">
          <w:rPr>
            <w:rStyle w:val="Hyperlink"/>
            <w:noProof/>
          </w:rPr>
          <w:t>Mitwirkung vorbefasster Unternehmen</w:t>
        </w:r>
        <w:r>
          <w:rPr>
            <w:noProof/>
            <w:webHidden/>
          </w:rPr>
          <w:tab/>
        </w:r>
        <w:r>
          <w:rPr>
            <w:noProof/>
            <w:webHidden/>
          </w:rPr>
          <w:fldChar w:fldCharType="begin"/>
        </w:r>
        <w:r>
          <w:rPr>
            <w:noProof/>
            <w:webHidden/>
          </w:rPr>
          <w:instrText xml:space="preserve"> PAGEREF _Toc230159733 \h </w:instrText>
        </w:r>
        <w:r>
          <w:rPr>
            <w:noProof/>
            <w:webHidden/>
          </w:rPr>
        </w:r>
        <w:r>
          <w:rPr>
            <w:noProof/>
            <w:webHidden/>
          </w:rPr>
          <w:fldChar w:fldCharType="separate"/>
        </w:r>
        <w:r>
          <w:rPr>
            <w:noProof/>
            <w:webHidden/>
          </w:rPr>
          <w:t>11</w:t>
        </w:r>
        <w:r>
          <w:rPr>
            <w:noProof/>
            <w:webHidden/>
          </w:rPr>
          <w:fldChar w:fldCharType="end"/>
        </w:r>
      </w:hyperlink>
    </w:p>
    <w:p w14:paraId="3084805E" w14:textId="145B030E" w:rsidR="00EF5190" w:rsidRDefault="00EF5190">
      <w:pPr>
        <w:pStyle w:val="Verzeichnis1"/>
        <w:tabs>
          <w:tab w:val="left" w:pos="442"/>
          <w:tab w:val="right" w:leader="dot" w:pos="8493"/>
        </w:tabs>
        <w:rPr>
          <w:rFonts w:asciiTheme="minorHAnsi" w:eastAsiaTheme="minorEastAsia" w:hAnsiTheme="minorHAnsi" w:cstheme="minorBidi"/>
          <w:b w:val="0"/>
          <w:bCs w:val="0"/>
          <w:caps w:val="0"/>
          <w:noProof/>
          <w:sz w:val="24"/>
          <w:szCs w:val="24"/>
          <w:lang w:eastAsia="de-DE"/>
        </w:rPr>
      </w:pPr>
      <w:hyperlink w:anchor="_Toc230159734" w:history="1">
        <w:r w:rsidRPr="00C03329">
          <w:rPr>
            <w:rStyle w:val="Hyperlink"/>
            <w:noProof/>
          </w:rPr>
          <w:t>6.</w:t>
        </w:r>
        <w:r>
          <w:rPr>
            <w:rFonts w:asciiTheme="minorHAnsi" w:eastAsiaTheme="minorEastAsia" w:hAnsiTheme="minorHAnsi" w:cstheme="minorBidi"/>
            <w:b w:val="0"/>
            <w:bCs w:val="0"/>
            <w:caps w:val="0"/>
            <w:noProof/>
            <w:sz w:val="24"/>
            <w:szCs w:val="24"/>
            <w:lang w:eastAsia="de-DE"/>
          </w:rPr>
          <w:tab/>
        </w:r>
        <w:r w:rsidRPr="00C03329">
          <w:rPr>
            <w:rStyle w:val="Hyperlink"/>
            <w:noProof/>
          </w:rPr>
          <w:t>Teilnahmewettbewerb / Eignungskriterien</w:t>
        </w:r>
        <w:r>
          <w:rPr>
            <w:noProof/>
            <w:webHidden/>
          </w:rPr>
          <w:tab/>
        </w:r>
        <w:r>
          <w:rPr>
            <w:noProof/>
            <w:webHidden/>
          </w:rPr>
          <w:fldChar w:fldCharType="begin"/>
        </w:r>
        <w:r>
          <w:rPr>
            <w:noProof/>
            <w:webHidden/>
          </w:rPr>
          <w:instrText xml:space="preserve"> PAGEREF _Toc230159734 \h </w:instrText>
        </w:r>
        <w:r>
          <w:rPr>
            <w:noProof/>
            <w:webHidden/>
          </w:rPr>
        </w:r>
        <w:r>
          <w:rPr>
            <w:noProof/>
            <w:webHidden/>
          </w:rPr>
          <w:fldChar w:fldCharType="separate"/>
        </w:r>
        <w:r>
          <w:rPr>
            <w:noProof/>
            <w:webHidden/>
          </w:rPr>
          <w:t>11</w:t>
        </w:r>
        <w:r>
          <w:rPr>
            <w:noProof/>
            <w:webHidden/>
          </w:rPr>
          <w:fldChar w:fldCharType="end"/>
        </w:r>
      </w:hyperlink>
    </w:p>
    <w:p w14:paraId="663D584F" w14:textId="0A7148C2"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35" w:history="1">
        <w:r w:rsidRPr="00C03329">
          <w:rPr>
            <w:rStyle w:val="Hyperlink"/>
            <w:noProof/>
          </w:rPr>
          <w:t>6.1.</w:t>
        </w:r>
        <w:r>
          <w:rPr>
            <w:rFonts w:asciiTheme="minorHAnsi" w:eastAsiaTheme="minorEastAsia" w:hAnsiTheme="minorHAnsi" w:cstheme="minorBidi"/>
            <w:smallCaps w:val="0"/>
            <w:noProof/>
            <w:sz w:val="24"/>
            <w:szCs w:val="24"/>
            <w:lang w:eastAsia="de-DE"/>
          </w:rPr>
          <w:tab/>
        </w:r>
        <w:r w:rsidRPr="00C03329">
          <w:rPr>
            <w:rStyle w:val="Hyperlink"/>
            <w:noProof/>
          </w:rPr>
          <w:t>Gegenstand des Teilnahmewettbewerbs</w:t>
        </w:r>
        <w:r>
          <w:rPr>
            <w:noProof/>
            <w:webHidden/>
          </w:rPr>
          <w:tab/>
        </w:r>
        <w:r>
          <w:rPr>
            <w:noProof/>
            <w:webHidden/>
          </w:rPr>
          <w:fldChar w:fldCharType="begin"/>
        </w:r>
        <w:r>
          <w:rPr>
            <w:noProof/>
            <w:webHidden/>
          </w:rPr>
          <w:instrText xml:space="preserve"> PAGEREF _Toc230159735 \h </w:instrText>
        </w:r>
        <w:r>
          <w:rPr>
            <w:noProof/>
            <w:webHidden/>
          </w:rPr>
        </w:r>
        <w:r>
          <w:rPr>
            <w:noProof/>
            <w:webHidden/>
          </w:rPr>
          <w:fldChar w:fldCharType="separate"/>
        </w:r>
        <w:r>
          <w:rPr>
            <w:noProof/>
            <w:webHidden/>
          </w:rPr>
          <w:t>11</w:t>
        </w:r>
        <w:r>
          <w:rPr>
            <w:noProof/>
            <w:webHidden/>
          </w:rPr>
          <w:fldChar w:fldCharType="end"/>
        </w:r>
      </w:hyperlink>
    </w:p>
    <w:p w14:paraId="5A71B773" w14:textId="3859C1F5"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36" w:history="1">
        <w:r w:rsidRPr="00C03329">
          <w:rPr>
            <w:rStyle w:val="Hyperlink"/>
            <w:noProof/>
          </w:rPr>
          <w:t>6.2.</w:t>
        </w:r>
        <w:r>
          <w:rPr>
            <w:rFonts w:asciiTheme="minorHAnsi" w:eastAsiaTheme="minorEastAsia" w:hAnsiTheme="minorHAnsi" w:cstheme="minorBidi"/>
            <w:smallCaps w:val="0"/>
            <w:noProof/>
            <w:sz w:val="24"/>
            <w:szCs w:val="24"/>
            <w:lang w:eastAsia="de-DE"/>
          </w:rPr>
          <w:tab/>
        </w:r>
        <w:r w:rsidRPr="00C03329">
          <w:rPr>
            <w:rStyle w:val="Hyperlink"/>
            <w:noProof/>
          </w:rPr>
          <w:t>Form der Teilnahmeanträge</w:t>
        </w:r>
        <w:r>
          <w:rPr>
            <w:noProof/>
            <w:webHidden/>
          </w:rPr>
          <w:tab/>
        </w:r>
        <w:r>
          <w:rPr>
            <w:noProof/>
            <w:webHidden/>
          </w:rPr>
          <w:fldChar w:fldCharType="begin"/>
        </w:r>
        <w:r>
          <w:rPr>
            <w:noProof/>
            <w:webHidden/>
          </w:rPr>
          <w:instrText xml:space="preserve"> PAGEREF _Toc230159736 \h </w:instrText>
        </w:r>
        <w:r>
          <w:rPr>
            <w:noProof/>
            <w:webHidden/>
          </w:rPr>
        </w:r>
        <w:r>
          <w:rPr>
            <w:noProof/>
            <w:webHidden/>
          </w:rPr>
          <w:fldChar w:fldCharType="separate"/>
        </w:r>
        <w:r>
          <w:rPr>
            <w:noProof/>
            <w:webHidden/>
          </w:rPr>
          <w:t>11</w:t>
        </w:r>
        <w:r>
          <w:rPr>
            <w:noProof/>
            <w:webHidden/>
          </w:rPr>
          <w:fldChar w:fldCharType="end"/>
        </w:r>
      </w:hyperlink>
    </w:p>
    <w:p w14:paraId="57978E11" w14:textId="54C9B413"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37" w:history="1">
        <w:r w:rsidRPr="00C03329">
          <w:rPr>
            <w:rStyle w:val="Hyperlink"/>
            <w:noProof/>
          </w:rPr>
          <w:t>6.3.</w:t>
        </w:r>
        <w:r>
          <w:rPr>
            <w:rFonts w:asciiTheme="minorHAnsi" w:eastAsiaTheme="minorEastAsia" w:hAnsiTheme="minorHAnsi" w:cstheme="minorBidi"/>
            <w:smallCaps w:val="0"/>
            <w:noProof/>
            <w:sz w:val="24"/>
            <w:szCs w:val="24"/>
            <w:lang w:eastAsia="de-DE"/>
          </w:rPr>
          <w:tab/>
        </w:r>
        <w:r w:rsidRPr="00C03329">
          <w:rPr>
            <w:rStyle w:val="Hyperlink"/>
            <w:noProof/>
          </w:rPr>
          <w:t>Feststellung der Eignung</w:t>
        </w:r>
        <w:r>
          <w:rPr>
            <w:noProof/>
            <w:webHidden/>
          </w:rPr>
          <w:tab/>
        </w:r>
        <w:r>
          <w:rPr>
            <w:noProof/>
            <w:webHidden/>
          </w:rPr>
          <w:fldChar w:fldCharType="begin"/>
        </w:r>
        <w:r>
          <w:rPr>
            <w:noProof/>
            <w:webHidden/>
          </w:rPr>
          <w:instrText xml:space="preserve"> PAGEREF _Toc230159737 \h </w:instrText>
        </w:r>
        <w:r>
          <w:rPr>
            <w:noProof/>
            <w:webHidden/>
          </w:rPr>
        </w:r>
        <w:r>
          <w:rPr>
            <w:noProof/>
            <w:webHidden/>
          </w:rPr>
          <w:fldChar w:fldCharType="separate"/>
        </w:r>
        <w:r>
          <w:rPr>
            <w:noProof/>
            <w:webHidden/>
          </w:rPr>
          <w:t>11</w:t>
        </w:r>
        <w:r>
          <w:rPr>
            <w:noProof/>
            <w:webHidden/>
          </w:rPr>
          <w:fldChar w:fldCharType="end"/>
        </w:r>
      </w:hyperlink>
    </w:p>
    <w:p w14:paraId="6C321377" w14:textId="104B5D81"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38" w:history="1">
        <w:r w:rsidRPr="00C03329">
          <w:rPr>
            <w:rStyle w:val="Hyperlink"/>
            <w:noProof/>
          </w:rPr>
          <w:t>6.3.1.</w:t>
        </w:r>
        <w:r>
          <w:rPr>
            <w:rFonts w:asciiTheme="minorHAnsi" w:eastAsiaTheme="minorEastAsia" w:hAnsiTheme="minorHAnsi" w:cstheme="minorBidi"/>
            <w:iCs w:val="0"/>
            <w:noProof/>
            <w:sz w:val="24"/>
            <w:szCs w:val="24"/>
            <w:lang w:eastAsia="de-DE"/>
          </w:rPr>
          <w:tab/>
        </w:r>
        <w:r w:rsidRPr="00C03329">
          <w:rPr>
            <w:rStyle w:val="Hyperlink"/>
            <w:noProof/>
          </w:rPr>
          <w:t>Nichtvorliegen von Ausschlussgründen</w:t>
        </w:r>
        <w:r>
          <w:rPr>
            <w:noProof/>
            <w:webHidden/>
          </w:rPr>
          <w:tab/>
        </w:r>
        <w:r>
          <w:rPr>
            <w:noProof/>
            <w:webHidden/>
          </w:rPr>
          <w:fldChar w:fldCharType="begin"/>
        </w:r>
        <w:r>
          <w:rPr>
            <w:noProof/>
            <w:webHidden/>
          </w:rPr>
          <w:instrText xml:space="preserve"> PAGEREF _Toc230159738 \h </w:instrText>
        </w:r>
        <w:r>
          <w:rPr>
            <w:noProof/>
            <w:webHidden/>
          </w:rPr>
        </w:r>
        <w:r>
          <w:rPr>
            <w:noProof/>
            <w:webHidden/>
          </w:rPr>
          <w:fldChar w:fldCharType="separate"/>
        </w:r>
        <w:r>
          <w:rPr>
            <w:noProof/>
            <w:webHidden/>
          </w:rPr>
          <w:t>11</w:t>
        </w:r>
        <w:r>
          <w:rPr>
            <w:noProof/>
            <w:webHidden/>
          </w:rPr>
          <w:fldChar w:fldCharType="end"/>
        </w:r>
      </w:hyperlink>
    </w:p>
    <w:p w14:paraId="5821AEA5" w14:textId="0962C10A"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39" w:history="1">
        <w:r w:rsidRPr="00C03329">
          <w:rPr>
            <w:rStyle w:val="Hyperlink"/>
            <w:noProof/>
          </w:rPr>
          <w:t>6.3.2.</w:t>
        </w:r>
        <w:r>
          <w:rPr>
            <w:rFonts w:asciiTheme="minorHAnsi" w:eastAsiaTheme="minorEastAsia" w:hAnsiTheme="minorHAnsi" w:cstheme="minorBidi"/>
            <w:iCs w:val="0"/>
            <w:noProof/>
            <w:sz w:val="24"/>
            <w:szCs w:val="24"/>
            <w:lang w:eastAsia="de-DE"/>
          </w:rPr>
          <w:tab/>
        </w:r>
        <w:r w:rsidRPr="00C03329">
          <w:rPr>
            <w:rStyle w:val="Hyperlink"/>
            <w:noProof/>
          </w:rPr>
          <w:t>Kein sanktionierter Bezug zu Russland</w:t>
        </w:r>
        <w:r>
          <w:rPr>
            <w:noProof/>
            <w:webHidden/>
          </w:rPr>
          <w:tab/>
        </w:r>
        <w:r>
          <w:rPr>
            <w:noProof/>
            <w:webHidden/>
          </w:rPr>
          <w:fldChar w:fldCharType="begin"/>
        </w:r>
        <w:r>
          <w:rPr>
            <w:noProof/>
            <w:webHidden/>
          </w:rPr>
          <w:instrText xml:space="preserve"> PAGEREF _Toc230159739 \h </w:instrText>
        </w:r>
        <w:r>
          <w:rPr>
            <w:noProof/>
            <w:webHidden/>
          </w:rPr>
        </w:r>
        <w:r>
          <w:rPr>
            <w:noProof/>
            <w:webHidden/>
          </w:rPr>
          <w:fldChar w:fldCharType="separate"/>
        </w:r>
        <w:r>
          <w:rPr>
            <w:noProof/>
            <w:webHidden/>
          </w:rPr>
          <w:t>12</w:t>
        </w:r>
        <w:r>
          <w:rPr>
            <w:noProof/>
            <w:webHidden/>
          </w:rPr>
          <w:fldChar w:fldCharType="end"/>
        </w:r>
      </w:hyperlink>
    </w:p>
    <w:p w14:paraId="1F35D7DF" w14:textId="50A9D5A7"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40" w:history="1">
        <w:r w:rsidRPr="00C03329">
          <w:rPr>
            <w:rStyle w:val="Hyperlink"/>
            <w:noProof/>
          </w:rPr>
          <w:t>6.3.3.</w:t>
        </w:r>
        <w:r>
          <w:rPr>
            <w:rFonts w:asciiTheme="minorHAnsi" w:eastAsiaTheme="minorEastAsia" w:hAnsiTheme="minorHAnsi" w:cstheme="minorBidi"/>
            <w:iCs w:val="0"/>
            <w:noProof/>
            <w:sz w:val="24"/>
            <w:szCs w:val="24"/>
            <w:lang w:eastAsia="de-DE"/>
          </w:rPr>
          <w:tab/>
        </w:r>
        <w:r w:rsidRPr="00C03329">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_Toc230159740 \h </w:instrText>
        </w:r>
        <w:r>
          <w:rPr>
            <w:noProof/>
            <w:webHidden/>
          </w:rPr>
        </w:r>
        <w:r>
          <w:rPr>
            <w:noProof/>
            <w:webHidden/>
          </w:rPr>
          <w:fldChar w:fldCharType="separate"/>
        </w:r>
        <w:r>
          <w:rPr>
            <w:noProof/>
            <w:webHidden/>
          </w:rPr>
          <w:t>12</w:t>
        </w:r>
        <w:r>
          <w:rPr>
            <w:noProof/>
            <w:webHidden/>
          </w:rPr>
          <w:fldChar w:fldCharType="end"/>
        </w:r>
      </w:hyperlink>
    </w:p>
    <w:p w14:paraId="6FA73703" w14:textId="3C90494F"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41" w:history="1">
        <w:r w:rsidRPr="00C03329">
          <w:rPr>
            <w:rStyle w:val="Hyperlink"/>
            <w:noProof/>
          </w:rPr>
          <w:t>6.3.4.</w:t>
        </w:r>
        <w:r>
          <w:rPr>
            <w:rFonts w:asciiTheme="minorHAnsi" w:eastAsiaTheme="minorEastAsia" w:hAnsiTheme="minorHAnsi" w:cstheme="minorBidi"/>
            <w:iCs w:val="0"/>
            <w:noProof/>
            <w:sz w:val="24"/>
            <w:szCs w:val="24"/>
            <w:lang w:eastAsia="de-DE"/>
          </w:rPr>
          <w:tab/>
        </w:r>
        <w:r w:rsidRPr="00C03329">
          <w:rPr>
            <w:rStyle w:val="Hyperlink"/>
            <w:noProof/>
          </w:rPr>
          <w:t>Berufliche und technische Leistungsfähigkeit sowie Referenzen</w:t>
        </w:r>
        <w:r>
          <w:rPr>
            <w:noProof/>
            <w:webHidden/>
          </w:rPr>
          <w:tab/>
        </w:r>
        <w:r>
          <w:rPr>
            <w:noProof/>
            <w:webHidden/>
          </w:rPr>
          <w:fldChar w:fldCharType="begin"/>
        </w:r>
        <w:r>
          <w:rPr>
            <w:noProof/>
            <w:webHidden/>
          </w:rPr>
          <w:instrText xml:space="preserve"> PAGEREF _Toc230159741 \h </w:instrText>
        </w:r>
        <w:r>
          <w:rPr>
            <w:noProof/>
            <w:webHidden/>
          </w:rPr>
        </w:r>
        <w:r>
          <w:rPr>
            <w:noProof/>
            <w:webHidden/>
          </w:rPr>
          <w:fldChar w:fldCharType="separate"/>
        </w:r>
        <w:r>
          <w:rPr>
            <w:noProof/>
            <w:webHidden/>
          </w:rPr>
          <w:t>13</w:t>
        </w:r>
        <w:r>
          <w:rPr>
            <w:noProof/>
            <w:webHidden/>
          </w:rPr>
          <w:fldChar w:fldCharType="end"/>
        </w:r>
      </w:hyperlink>
    </w:p>
    <w:p w14:paraId="7CF66659" w14:textId="26EF063D"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42" w:history="1">
        <w:r w:rsidRPr="00C03329">
          <w:rPr>
            <w:rStyle w:val="Hyperlink"/>
            <w:noProof/>
            <w:lang w:eastAsia="de-DE"/>
          </w:rPr>
          <w:t>6.3.5.</w:t>
        </w:r>
        <w:r>
          <w:rPr>
            <w:rFonts w:asciiTheme="minorHAnsi" w:eastAsiaTheme="minorEastAsia" w:hAnsiTheme="minorHAnsi" w:cstheme="minorBidi"/>
            <w:iCs w:val="0"/>
            <w:noProof/>
            <w:sz w:val="24"/>
            <w:szCs w:val="24"/>
            <w:lang w:eastAsia="de-DE"/>
          </w:rPr>
          <w:tab/>
        </w:r>
        <w:r w:rsidRPr="00C03329">
          <w:rPr>
            <w:rStyle w:val="Hyperlink"/>
            <w:noProof/>
            <w:lang w:eastAsia="de-DE"/>
          </w:rPr>
          <w:t>Bewerbergemeinschaften</w:t>
        </w:r>
        <w:r>
          <w:rPr>
            <w:noProof/>
            <w:webHidden/>
          </w:rPr>
          <w:tab/>
        </w:r>
        <w:r>
          <w:rPr>
            <w:noProof/>
            <w:webHidden/>
          </w:rPr>
          <w:fldChar w:fldCharType="begin"/>
        </w:r>
        <w:r>
          <w:rPr>
            <w:noProof/>
            <w:webHidden/>
          </w:rPr>
          <w:instrText xml:space="preserve"> PAGEREF _Toc230159742 \h </w:instrText>
        </w:r>
        <w:r>
          <w:rPr>
            <w:noProof/>
            <w:webHidden/>
          </w:rPr>
        </w:r>
        <w:r>
          <w:rPr>
            <w:noProof/>
            <w:webHidden/>
          </w:rPr>
          <w:fldChar w:fldCharType="separate"/>
        </w:r>
        <w:r>
          <w:rPr>
            <w:noProof/>
            <w:webHidden/>
          </w:rPr>
          <w:t>13</w:t>
        </w:r>
        <w:r>
          <w:rPr>
            <w:noProof/>
            <w:webHidden/>
          </w:rPr>
          <w:fldChar w:fldCharType="end"/>
        </w:r>
      </w:hyperlink>
    </w:p>
    <w:p w14:paraId="13C152B4" w14:textId="35F7EEC8"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43" w:history="1">
        <w:r w:rsidRPr="00C03329">
          <w:rPr>
            <w:rStyle w:val="Hyperlink"/>
            <w:noProof/>
          </w:rPr>
          <w:t>6.3.6.</w:t>
        </w:r>
        <w:r>
          <w:rPr>
            <w:rFonts w:asciiTheme="minorHAnsi" w:eastAsiaTheme="minorEastAsia" w:hAnsiTheme="minorHAnsi" w:cstheme="minorBidi"/>
            <w:iCs w:val="0"/>
            <w:noProof/>
            <w:sz w:val="24"/>
            <w:szCs w:val="24"/>
            <w:lang w:eastAsia="de-DE"/>
          </w:rPr>
          <w:tab/>
        </w:r>
        <w:r w:rsidRPr="00C03329">
          <w:rPr>
            <w:rStyle w:val="Hyperlink"/>
            <w:noProof/>
          </w:rPr>
          <w:t>Anleitung zur Bearbeitung des Dokuments 1.02</w:t>
        </w:r>
        <w:r>
          <w:rPr>
            <w:noProof/>
            <w:webHidden/>
          </w:rPr>
          <w:tab/>
        </w:r>
        <w:r>
          <w:rPr>
            <w:noProof/>
            <w:webHidden/>
          </w:rPr>
          <w:fldChar w:fldCharType="begin"/>
        </w:r>
        <w:r>
          <w:rPr>
            <w:noProof/>
            <w:webHidden/>
          </w:rPr>
          <w:instrText xml:space="preserve"> PAGEREF _Toc230159743 \h </w:instrText>
        </w:r>
        <w:r>
          <w:rPr>
            <w:noProof/>
            <w:webHidden/>
          </w:rPr>
        </w:r>
        <w:r>
          <w:rPr>
            <w:noProof/>
            <w:webHidden/>
          </w:rPr>
          <w:fldChar w:fldCharType="separate"/>
        </w:r>
        <w:r>
          <w:rPr>
            <w:noProof/>
            <w:webHidden/>
          </w:rPr>
          <w:t>14</w:t>
        </w:r>
        <w:r>
          <w:rPr>
            <w:noProof/>
            <w:webHidden/>
          </w:rPr>
          <w:fldChar w:fldCharType="end"/>
        </w:r>
      </w:hyperlink>
    </w:p>
    <w:p w14:paraId="7A8E8C4B" w14:textId="4E48E3B1"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44" w:history="1">
        <w:r w:rsidRPr="00C03329">
          <w:rPr>
            <w:rStyle w:val="Hyperlink"/>
            <w:noProof/>
          </w:rPr>
          <w:t>6.4.</w:t>
        </w:r>
        <w:r>
          <w:rPr>
            <w:rFonts w:asciiTheme="minorHAnsi" w:eastAsiaTheme="minorEastAsia" w:hAnsiTheme="minorHAnsi" w:cstheme="minorBidi"/>
            <w:smallCaps w:val="0"/>
            <w:noProof/>
            <w:sz w:val="24"/>
            <w:szCs w:val="24"/>
            <w:lang w:eastAsia="de-DE"/>
          </w:rPr>
          <w:tab/>
        </w:r>
        <w:r w:rsidRPr="00C03329">
          <w:rPr>
            <w:rStyle w:val="Hyperlink"/>
            <w:noProof/>
          </w:rPr>
          <w:t>Begrenzung der Zahl der Bewerber</w:t>
        </w:r>
        <w:r>
          <w:rPr>
            <w:noProof/>
            <w:webHidden/>
          </w:rPr>
          <w:tab/>
        </w:r>
        <w:r>
          <w:rPr>
            <w:noProof/>
            <w:webHidden/>
          </w:rPr>
          <w:fldChar w:fldCharType="begin"/>
        </w:r>
        <w:r>
          <w:rPr>
            <w:noProof/>
            <w:webHidden/>
          </w:rPr>
          <w:instrText xml:space="preserve"> PAGEREF _Toc230159744 \h </w:instrText>
        </w:r>
        <w:r>
          <w:rPr>
            <w:noProof/>
            <w:webHidden/>
          </w:rPr>
        </w:r>
        <w:r>
          <w:rPr>
            <w:noProof/>
            <w:webHidden/>
          </w:rPr>
          <w:fldChar w:fldCharType="separate"/>
        </w:r>
        <w:r>
          <w:rPr>
            <w:noProof/>
            <w:webHidden/>
          </w:rPr>
          <w:t>16</w:t>
        </w:r>
        <w:r>
          <w:rPr>
            <w:noProof/>
            <w:webHidden/>
          </w:rPr>
          <w:fldChar w:fldCharType="end"/>
        </w:r>
      </w:hyperlink>
    </w:p>
    <w:p w14:paraId="49A90F55" w14:textId="7534C8F4"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45" w:history="1">
        <w:r w:rsidRPr="00C03329">
          <w:rPr>
            <w:rStyle w:val="Hyperlink"/>
            <w:noProof/>
          </w:rPr>
          <w:t>6.4.1.</w:t>
        </w:r>
        <w:r>
          <w:rPr>
            <w:rFonts w:asciiTheme="minorHAnsi" w:eastAsiaTheme="minorEastAsia" w:hAnsiTheme="minorHAnsi" w:cstheme="minorBidi"/>
            <w:iCs w:val="0"/>
            <w:noProof/>
            <w:sz w:val="24"/>
            <w:szCs w:val="24"/>
            <w:lang w:eastAsia="de-DE"/>
          </w:rPr>
          <w:tab/>
        </w:r>
        <w:r w:rsidRPr="00C03329">
          <w:rPr>
            <w:rStyle w:val="Hyperlink"/>
            <w:noProof/>
          </w:rPr>
          <w:t>Allgemeines</w:t>
        </w:r>
        <w:r>
          <w:rPr>
            <w:noProof/>
            <w:webHidden/>
          </w:rPr>
          <w:tab/>
        </w:r>
        <w:r>
          <w:rPr>
            <w:noProof/>
            <w:webHidden/>
          </w:rPr>
          <w:fldChar w:fldCharType="begin"/>
        </w:r>
        <w:r>
          <w:rPr>
            <w:noProof/>
            <w:webHidden/>
          </w:rPr>
          <w:instrText xml:space="preserve"> PAGEREF _Toc230159745 \h </w:instrText>
        </w:r>
        <w:r>
          <w:rPr>
            <w:noProof/>
            <w:webHidden/>
          </w:rPr>
        </w:r>
        <w:r>
          <w:rPr>
            <w:noProof/>
            <w:webHidden/>
          </w:rPr>
          <w:fldChar w:fldCharType="separate"/>
        </w:r>
        <w:r>
          <w:rPr>
            <w:noProof/>
            <w:webHidden/>
          </w:rPr>
          <w:t>16</w:t>
        </w:r>
        <w:r>
          <w:rPr>
            <w:noProof/>
            <w:webHidden/>
          </w:rPr>
          <w:fldChar w:fldCharType="end"/>
        </w:r>
      </w:hyperlink>
    </w:p>
    <w:p w14:paraId="75BE13E8" w14:textId="0BD5DD2B"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46" w:history="1">
        <w:r w:rsidRPr="00C03329">
          <w:rPr>
            <w:rStyle w:val="Hyperlink"/>
            <w:noProof/>
          </w:rPr>
          <w:t>6.4.2.</w:t>
        </w:r>
        <w:r>
          <w:rPr>
            <w:rFonts w:asciiTheme="minorHAnsi" w:eastAsiaTheme="minorEastAsia" w:hAnsiTheme="minorHAnsi" w:cstheme="minorBidi"/>
            <w:iCs w:val="0"/>
            <w:noProof/>
            <w:sz w:val="24"/>
            <w:szCs w:val="24"/>
            <w:lang w:eastAsia="de-DE"/>
          </w:rPr>
          <w:tab/>
        </w:r>
        <w:r w:rsidRPr="00C03329">
          <w:rPr>
            <w:rStyle w:val="Hyperlink"/>
            <w:noProof/>
          </w:rPr>
          <w:t>Auswahlkriterien (AK)</w:t>
        </w:r>
        <w:r>
          <w:rPr>
            <w:noProof/>
            <w:webHidden/>
          </w:rPr>
          <w:tab/>
        </w:r>
        <w:r>
          <w:rPr>
            <w:noProof/>
            <w:webHidden/>
          </w:rPr>
          <w:fldChar w:fldCharType="begin"/>
        </w:r>
        <w:r>
          <w:rPr>
            <w:noProof/>
            <w:webHidden/>
          </w:rPr>
          <w:instrText xml:space="preserve"> PAGEREF _Toc230159746 \h </w:instrText>
        </w:r>
        <w:r>
          <w:rPr>
            <w:noProof/>
            <w:webHidden/>
          </w:rPr>
        </w:r>
        <w:r>
          <w:rPr>
            <w:noProof/>
            <w:webHidden/>
          </w:rPr>
          <w:fldChar w:fldCharType="separate"/>
        </w:r>
        <w:r>
          <w:rPr>
            <w:noProof/>
            <w:webHidden/>
          </w:rPr>
          <w:t>16</w:t>
        </w:r>
        <w:r>
          <w:rPr>
            <w:noProof/>
            <w:webHidden/>
          </w:rPr>
          <w:fldChar w:fldCharType="end"/>
        </w:r>
      </w:hyperlink>
    </w:p>
    <w:p w14:paraId="180E97EE" w14:textId="5DE0C0DC"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47" w:history="1">
        <w:r w:rsidRPr="00C03329">
          <w:rPr>
            <w:rStyle w:val="Hyperlink"/>
            <w:noProof/>
          </w:rPr>
          <w:t>6.5.</w:t>
        </w:r>
        <w:r>
          <w:rPr>
            <w:rFonts w:asciiTheme="minorHAnsi" w:eastAsiaTheme="minorEastAsia" w:hAnsiTheme="minorHAnsi" w:cstheme="minorBidi"/>
            <w:smallCaps w:val="0"/>
            <w:noProof/>
            <w:sz w:val="24"/>
            <w:szCs w:val="24"/>
            <w:lang w:eastAsia="de-DE"/>
          </w:rPr>
          <w:tab/>
        </w:r>
        <w:r w:rsidRPr="00C03329">
          <w:rPr>
            <w:rStyle w:val="Hyperlink"/>
            <w:noProof/>
          </w:rPr>
          <w:t>Nachunternehmer / Eignungsleihe</w:t>
        </w:r>
        <w:r>
          <w:rPr>
            <w:noProof/>
            <w:webHidden/>
          </w:rPr>
          <w:tab/>
        </w:r>
        <w:r>
          <w:rPr>
            <w:noProof/>
            <w:webHidden/>
          </w:rPr>
          <w:fldChar w:fldCharType="begin"/>
        </w:r>
        <w:r>
          <w:rPr>
            <w:noProof/>
            <w:webHidden/>
          </w:rPr>
          <w:instrText xml:space="preserve"> PAGEREF _Toc230159747 \h </w:instrText>
        </w:r>
        <w:r>
          <w:rPr>
            <w:noProof/>
            <w:webHidden/>
          </w:rPr>
        </w:r>
        <w:r>
          <w:rPr>
            <w:noProof/>
            <w:webHidden/>
          </w:rPr>
          <w:fldChar w:fldCharType="separate"/>
        </w:r>
        <w:r>
          <w:rPr>
            <w:noProof/>
            <w:webHidden/>
          </w:rPr>
          <w:t>16</w:t>
        </w:r>
        <w:r>
          <w:rPr>
            <w:noProof/>
            <w:webHidden/>
          </w:rPr>
          <w:fldChar w:fldCharType="end"/>
        </w:r>
      </w:hyperlink>
    </w:p>
    <w:p w14:paraId="02E7477A" w14:textId="2DFFB580" w:rsidR="00EF5190" w:rsidRDefault="00EF5190">
      <w:pPr>
        <w:pStyle w:val="Verzeichnis1"/>
        <w:tabs>
          <w:tab w:val="left" w:pos="442"/>
          <w:tab w:val="right" w:leader="dot" w:pos="8493"/>
        </w:tabs>
        <w:rPr>
          <w:rFonts w:asciiTheme="minorHAnsi" w:eastAsiaTheme="minorEastAsia" w:hAnsiTheme="minorHAnsi" w:cstheme="minorBidi"/>
          <w:b w:val="0"/>
          <w:bCs w:val="0"/>
          <w:caps w:val="0"/>
          <w:noProof/>
          <w:sz w:val="24"/>
          <w:szCs w:val="24"/>
          <w:lang w:eastAsia="de-DE"/>
        </w:rPr>
      </w:pPr>
      <w:hyperlink w:anchor="_Toc230159748" w:history="1">
        <w:r w:rsidRPr="00C03329">
          <w:rPr>
            <w:rStyle w:val="Hyperlink"/>
            <w:noProof/>
          </w:rPr>
          <w:t>7.</w:t>
        </w:r>
        <w:r>
          <w:rPr>
            <w:rFonts w:asciiTheme="minorHAnsi" w:eastAsiaTheme="minorEastAsia" w:hAnsiTheme="minorHAnsi" w:cstheme="minorBidi"/>
            <w:b w:val="0"/>
            <w:bCs w:val="0"/>
            <w:caps w:val="0"/>
            <w:noProof/>
            <w:sz w:val="24"/>
            <w:szCs w:val="24"/>
            <w:lang w:eastAsia="de-DE"/>
          </w:rPr>
          <w:tab/>
        </w:r>
        <w:r w:rsidRPr="00C03329">
          <w:rPr>
            <w:rStyle w:val="Hyperlink"/>
            <w:noProof/>
          </w:rPr>
          <w:t>Angebote / Zuschlagskriterien / Wertung</w:t>
        </w:r>
        <w:r>
          <w:rPr>
            <w:noProof/>
            <w:webHidden/>
          </w:rPr>
          <w:tab/>
        </w:r>
        <w:r>
          <w:rPr>
            <w:noProof/>
            <w:webHidden/>
          </w:rPr>
          <w:fldChar w:fldCharType="begin"/>
        </w:r>
        <w:r>
          <w:rPr>
            <w:noProof/>
            <w:webHidden/>
          </w:rPr>
          <w:instrText xml:space="preserve"> PAGEREF _Toc230159748 \h </w:instrText>
        </w:r>
        <w:r>
          <w:rPr>
            <w:noProof/>
            <w:webHidden/>
          </w:rPr>
        </w:r>
        <w:r>
          <w:rPr>
            <w:noProof/>
            <w:webHidden/>
          </w:rPr>
          <w:fldChar w:fldCharType="separate"/>
        </w:r>
        <w:r>
          <w:rPr>
            <w:noProof/>
            <w:webHidden/>
          </w:rPr>
          <w:t>17</w:t>
        </w:r>
        <w:r>
          <w:rPr>
            <w:noProof/>
            <w:webHidden/>
          </w:rPr>
          <w:fldChar w:fldCharType="end"/>
        </w:r>
      </w:hyperlink>
    </w:p>
    <w:p w14:paraId="7DADC7C4" w14:textId="26CED1BD"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49" w:history="1">
        <w:r w:rsidRPr="00C03329">
          <w:rPr>
            <w:rStyle w:val="Hyperlink"/>
            <w:noProof/>
          </w:rPr>
          <w:t>7.1.</w:t>
        </w:r>
        <w:r>
          <w:rPr>
            <w:rFonts w:asciiTheme="minorHAnsi" w:eastAsiaTheme="minorEastAsia" w:hAnsiTheme="minorHAnsi" w:cstheme="minorBidi"/>
            <w:smallCaps w:val="0"/>
            <w:noProof/>
            <w:sz w:val="24"/>
            <w:szCs w:val="24"/>
            <w:lang w:eastAsia="de-DE"/>
          </w:rPr>
          <w:tab/>
        </w:r>
        <w:r w:rsidRPr="00C03329">
          <w:rPr>
            <w:rStyle w:val="Hyperlink"/>
            <w:noProof/>
          </w:rPr>
          <w:t>Bedeutung der Angebote</w:t>
        </w:r>
        <w:r>
          <w:rPr>
            <w:noProof/>
            <w:webHidden/>
          </w:rPr>
          <w:tab/>
        </w:r>
        <w:r>
          <w:rPr>
            <w:noProof/>
            <w:webHidden/>
          </w:rPr>
          <w:fldChar w:fldCharType="begin"/>
        </w:r>
        <w:r>
          <w:rPr>
            <w:noProof/>
            <w:webHidden/>
          </w:rPr>
          <w:instrText xml:space="preserve"> PAGEREF _Toc230159749 \h </w:instrText>
        </w:r>
        <w:r>
          <w:rPr>
            <w:noProof/>
            <w:webHidden/>
          </w:rPr>
        </w:r>
        <w:r>
          <w:rPr>
            <w:noProof/>
            <w:webHidden/>
          </w:rPr>
          <w:fldChar w:fldCharType="separate"/>
        </w:r>
        <w:r>
          <w:rPr>
            <w:noProof/>
            <w:webHidden/>
          </w:rPr>
          <w:t>17</w:t>
        </w:r>
        <w:r>
          <w:rPr>
            <w:noProof/>
            <w:webHidden/>
          </w:rPr>
          <w:fldChar w:fldCharType="end"/>
        </w:r>
      </w:hyperlink>
    </w:p>
    <w:p w14:paraId="0ED5B01B" w14:textId="2A5DD6ED"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50" w:history="1">
        <w:r w:rsidRPr="00C03329">
          <w:rPr>
            <w:rStyle w:val="Hyperlink"/>
            <w:noProof/>
          </w:rPr>
          <w:t>7.2.</w:t>
        </w:r>
        <w:r>
          <w:rPr>
            <w:rFonts w:asciiTheme="minorHAnsi" w:eastAsiaTheme="minorEastAsia" w:hAnsiTheme="minorHAnsi" w:cstheme="minorBidi"/>
            <w:smallCaps w:val="0"/>
            <w:noProof/>
            <w:sz w:val="24"/>
            <w:szCs w:val="24"/>
            <w:lang w:eastAsia="de-DE"/>
          </w:rPr>
          <w:tab/>
        </w:r>
        <w:r w:rsidRPr="00C03329">
          <w:rPr>
            <w:rStyle w:val="Hyperlink"/>
            <w:noProof/>
          </w:rPr>
          <w:t>Form der Angebote</w:t>
        </w:r>
        <w:r>
          <w:rPr>
            <w:noProof/>
            <w:webHidden/>
          </w:rPr>
          <w:tab/>
        </w:r>
        <w:r>
          <w:rPr>
            <w:noProof/>
            <w:webHidden/>
          </w:rPr>
          <w:fldChar w:fldCharType="begin"/>
        </w:r>
        <w:r>
          <w:rPr>
            <w:noProof/>
            <w:webHidden/>
          </w:rPr>
          <w:instrText xml:space="preserve"> PAGEREF _Toc230159750 \h </w:instrText>
        </w:r>
        <w:r>
          <w:rPr>
            <w:noProof/>
            <w:webHidden/>
          </w:rPr>
        </w:r>
        <w:r>
          <w:rPr>
            <w:noProof/>
            <w:webHidden/>
          </w:rPr>
          <w:fldChar w:fldCharType="separate"/>
        </w:r>
        <w:r>
          <w:rPr>
            <w:noProof/>
            <w:webHidden/>
          </w:rPr>
          <w:t>17</w:t>
        </w:r>
        <w:r>
          <w:rPr>
            <w:noProof/>
            <w:webHidden/>
          </w:rPr>
          <w:fldChar w:fldCharType="end"/>
        </w:r>
      </w:hyperlink>
    </w:p>
    <w:p w14:paraId="36D1B6A1" w14:textId="5E60F62D"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51" w:history="1">
        <w:r w:rsidRPr="00C03329">
          <w:rPr>
            <w:rStyle w:val="Hyperlink"/>
            <w:noProof/>
          </w:rPr>
          <w:t>7.3.</w:t>
        </w:r>
        <w:r>
          <w:rPr>
            <w:rFonts w:asciiTheme="minorHAnsi" w:eastAsiaTheme="minorEastAsia" w:hAnsiTheme="minorHAnsi" w:cstheme="minorBidi"/>
            <w:smallCaps w:val="0"/>
            <w:noProof/>
            <w:sz w:val="24"/>
            <w:szCs w:val="24"/>
            <w:lang w:eastAsia="de-DE"/>
          </w:rPr>
          <w:tab/>
        </w:r>
        <w:r w:rsidRPr="00C03329">
          <w:rPr>
            <w:rStyle w:val="Hyperlink"/>
            <w:noProof/>
          </w:rPr>
          <w:t>Kein Vorbehalt gemäß § 17 Abs. 11 VgV</w:t>
        </w:r>
        <w:r>
          <w:rPr>
            <w:noProof/>
            <w:webHidden/>
          </w:rPr>
          <w:tab/>
        </w:r>
        <w:r>
          <w:rPr>
            <w:noProof/>
            <w:webHidden/>
          </w:rPr>
          <w:fldChar w:fldCharType="begin"/>
        </w:r>
        <w:r>
          <w:rPr>
            <w:noProof/>
            <w:webHidden/>
          </w:rPr>
          <w:instrText xml:space="preserve"> PAGEREF _Toc230159751 \h </w:instrText>
        </w:r>
        <w:r>
          <w:rPr>
            <w:noProof/>
            <w:webHidden/>
          </w:rPr>
        </w:r>
        <w:r>
          <w:rPr>
            <w:noProof/>
            <w:webHidden/>
          </w:rPr>
          <w:fldChar w:fldCharType="separate"/>
        </w:r>
        <w:r>
          <w:rPr>
            <w:noProof/>
            <w:webHidden/>
          </w:rPr>
          <w:t>17</w:t>
        </w:r>
        <w:r>
          <w:rPr>
            <w:noProof/>
            <w:webHidden/>
          </w:rPr>
          <w:fldChar w:fldCharType="end"/>
        </w:r>
      </w:hyperlink>
    </w:p>
    <w:p w14:paraId="26580885" w14:textId="16EB39CC"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52" w:history="1">
        <w:r w:rsidRPr="00C03329">
          <w:rPr>
            <w:rStyle w:val="Hyperlink"/>
            <w:noProof/>
          </w:rPr>
          <w:t>7.4.</w:t>
        </w:r>
        <w:r>
          <w:rPr>
            <w:rFonts w:asciiTheme="minorHAnsi" w:eastAsiaTheme="minorEastAsia" w:hAnsiTheme="minorHAnsi" w:cstheme="minorBidi"/>
            <w:smallCaps w:val="0"/>
            <w:noProof/>
            <w:sz w:val="24"/>
            <w:szCs w:val="24"/>
            <w:lang w:eastAsia="de-DE"/>
          </w:rPr>
          <w:tab/>
        </w:r>
        <w:r w:rsidRPr="00C03329">
          <w:rPr>
            <w:rStyle w:val="Hyperlink"/>
            <w:noProof/>
          </w:rPr>
          <w:t>Verhandlungsphase / Vertragsschluss</w:t>
        </w:r>
        <w:r>
          <w:rPr>
            <w:noProof/>
            <w:webHidden/>
          </w:rPr>
          <w:tab/>
        </w:r>
        <w:r>
          <w:rPr>
            <w:noProof/>
            <w:webHidden/>
          </w:rPr>
          <w:fldChar w:fldCharType="begin"/>
        </w:r>
        <w:r>
          <w:rPr>
            <w:noProof/>
            <w:webHidden/>
          </w:rPr>
          <w:instrText xml:space="preserve"> PAGEREF _Toc230159752 \h </w:instrText>
        </w:r>
        <w:r>
          <w:rPr>
            <w:noProof/>
            <w:webHidden/>
          </w:rPr>
        </w:r>
        <w:r>
          <w:rPr>
            <w:noProof/>
            <w:webHidden/>
          </w:rPr>
          <w:fldChar w:fldCharType="separate"/>
        </w:r>
        <w:r>
          <w:rPr>
            <w:noProof/>
            <w:webHidden/>
          </w:rPr>
          <w:t>17</w:t>
        </w:r>
        <w:r>
          <w:rPr>
            <w:noProof/>
            <w:webHidden/>
          </w:rPr>
          <w:fldChar w:fldCharType="end"/>
        </w:r>
      </w:hyperlink>
    </w:p>
    <w:p w14:paraId="1A4B9B7A" w14:textId="16C6C82E"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53" w:history="1">
        <w:r w:rsidRPr="00C03329">
          <w:rPr>
            <w:rStyle w:val="Hyperlink"/>
            <w:noProof/>
          </w:rPr>
          <w:t>7.5.</w:t>
        </w:r>
        <w:r>
          <w:rPr>
            <w:rFonts w:asciiTheme="minorHAnsi" w:eastAsiaTheme="minorEastAsia" w:hAnsiTheme="minorHAnsi" w:cstheme="minorBidi"/>
            <w:smallCaps w:val="0"/>
            <w:noProof/>
            <w:sz w:val="24"/>
            <w:szCs w:val="24"/>
            <w:lang w:eastAsia="de-DE"/>
          </w:rPr>
          <w:tab/>
        </w:r>
        <w:r w:rsidRPr="00C03329">
          <w:rPr>
            <w:rStyle w:val="Hyperlink"/>
            <w:noProof/>
          </w:rPr>
          <w:t>Bieterangaben aus dem IT-Konzept</w:t>
        </w:r>
        <w:r>
          <w:rPr>
            <w:noProof/>
            <w:webHidden/>
          </w:rPr>
          <w:tab/>
        </w:r>
        <w:r>
          <w:rPr>
            <w:noProof/>
            <w:webHidden/>
          </w:rPr>
          <w:fldChar w:fldCharType="begin"/>
        </w:r>
        <w:r>
          <w:rPr>
            <w:noProof/>
            <w:webHidden/>
          </w:rPr>
          <w:instrText xml:space="preserve"> PAGEREF _Toc230159753 \h </w:instrText>
        </w:r>
        <w:r>
          <w:rPr>
            <w:noProof/>
            <w:webHidden/>
          </w:rPr>
        </w:r>
        <w:r>
          <w:rPr>
            <w:noProof/>
            <w:webHidden/>
          </w:rPr>
          <w:fldChar w:fldCharType="separate"/>
        </w:r>
        <w:r>
          <w:rPr>
            <w:noProof/>
            <w:webHidden/>
          </w:rPr>
          <w:t>18</w:t>
        </w:r>
        <w:r>
          <w:rPr>
            <w:noProof/>
            <w:webHidden/>
          </w:rPr>
          <w:fldChar w:fldCharType="end"/>
        </w:r>
      </w:hyperlink>
    </w:p>
    <w:p w14:paraId="619863E5" w14:textId="39AA9300" w:rsidR="00EF5190" w:rsidRDefault="00EF5190">
      <w:pPr>
        <w:pStyle w:val="Verzeichnis2"/>
        <w:rPr>
          <w:rFonts w:asciiTheme="minorHAnsi" w:eastAsiaTheme="minorEastAsia" w:hAnsiTheme="minorHAnsi" w:cstheme="minorBidi"/>
          <w:smallCaps w:val="0"/>
          <w:noProof/>
          <w:sz w:val="24"/>
          <w:szCs w:val="24"/>
          <w:lang w:eastAsia="de-DE"/>
        </w:rPr>
      </w:pPr>
      <w:hyperlink w:anchor="_Toc230159754" w:history="1">
        <w:r w:rsidRPr="00C03329">
          <w:rPr>
            <w:rStyle w:val="Hyperlink"/>
            <w:noProof/>
          </w:rPr>
          <w:t>7.6.</w:t>
        </w:r>
        <w:r>
          <w:rPr>
            <w:rFonts w:asciiTheme="minorHAnsi" w:eastAsiaTheme="minorEastAsia" w:hAnsiTheme="minorHAnsi" w:cstheme="minorBidi"/>
            <w:smallCaps w:val="0"/>
            <w:noProof/>
            <w:sz w:val="24"/>
            <w:szCs w:val="24"/>
            <w:lang w:eastAsia="de-DE"/>
          </w:rPr>
          <w:tab/>
        </w:r>
        <w:r w:rsidRPr="00C03329">
          <w:rPr>
            <w:rStyle w:val="Hyperlink"/>
            <w:noProof/>
          </w:rPr>
          <w:t>Zuschlagskriterien / Wertungsmatrix</w:t>
        </w:r>
        <w:r>
          <w:rPr>
            <w:noProof/>
            <w:webHidden/>
          </w:rPr>
          <w:tab/>
        </w:r>
        <w:r>
          <w:rPr>
            <w:noProof/>
            <w:webHidden/>
          </w:rPr>
          <w:fldChar w:fldCharType="begin"/>
        </w:r>
        <w:r>
          <w:rPr>
            <w:noProof/>
            <w:webHidden/>
          </w:rPr>
          <w:instrText xml:space="preserve"> PAGEREF _Toc230159754 \h </w:instrText>
        </w:r>
        <w:r>
          <w:rPr>
            <w:noProof/>
            <w:webHidden/>
          </w:rPr>
        </w:r>
        <w:r>
          <w:rPr>
            <w:noProof/>
            <w:webHidden/>
          </w:rPr>
          <w:fldChar w:fldCharType="separate"/>
        </w:r>
        <w:r>
          <w:rPr>
            <w:noProof/>
            <w:webHidden/>
          </w:rPr>
          <w:t>18</w:t>
        </w:r>
        <w:r>
          <w:rPr>
            <w:noProof/>
            <w:webHidden/>
          </w:rPr>
          <w:fldChar w:fldCharType="end"/>
        </w:r>
      </w:hyperlink>
    </w:p>
    <w:p w14:paraId="2E3D3A75" w14:textId="39AA87F8"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55" w:history="1">
        <w:r w:rsidRPr="00C03329">
          <w:rPr>
            <w:rStyle w:val="Hyperlink"/>
            <w:noProof/>
          </w:rPr>
          <w:t>7.6.1.</w:t>
        </w:r>
        <w:r>
          <w:rPr>
            <w:rFonts w:asciiTheme="minorHAnsi" w:eastAsiaTheme="minorEastAsia" w:hAnsiTheme="minorHAnsi" w:cstheme="minorBidi"/>
            <w:iCs w:val="0"/>
            <w:noProof/>
            <w:sz w:val="24"/>
            <w:szCs w:val="24"/>
            <w:lang w:eastAsia="de-DE"/>
          </w:rPr>
          <w:tab/>
        </w:r>
        <w:r w:rsidRPr="00C03329">
          <w:rPr>
            <w:rStyle w:val="Hyperlink"/>
            <w:noProof/>
          </w:rPr>
          <w:t>Wertungskriterium „I. Fachliche / technische Kriterien“</w:t>
        </w:r>
        <w:r>
          <w:rPr>
            <w:noProof/>
            <w:webHidden/>
          </w:rPr>
          <w:tab/>
        </w:r>
        <w:r>
          <w:rPr>
            <w:noProof/>
            <w:webHidden/>
          </w:rPr>
          <w:fldChar w:fldCharType="begin"/>
        </w:r>
        <w:r>
          <w:rPr>
            <w:noProof/>
            <w:webHidden/>
          </w:rPr>
          <w:instrText xml:space="preserve"> PAGEREF _Toc230159755 \h </w:instrText>
        </w:r>
        <w:r>
          <w:rPr>
            <w:noProof/>
            <w:webHidden/>
          </w:rPr>
        </w:r>
        <w:r>
          <w:rPr>
            <w:noProof/>
            <w:webHidden/>
          </w:rPr>
          <w:fldChar w:fldCharType="separate"/>
        </w:r>
        <w:r>
          <w:rPr>
            <w:noProof/>
            <w:webHidden/>
          </w:rPr>
          <w:t>19</w:t>
        </w:r>
        <w:r>
          <w:rPr>
            <w:noProof/>
            <w:webHidden/>
          </w:rPr>
          <w:fldChar w:fldCharType="end"/>
        </w:r>
      </w:hyperlink>
    </w:p>
    <w:p w14:paraId="7DF8746A" w14:textId="4B65DAA3" w:rsidR="00EF5190" w:rsidRDefault="00EF5190">
      <w:pPr>
        <w:pStyle w:val="Verzeichnis3"/>
        <w:tabs>
          <w:tab w:val="left" w:pos="1320"/>
          <w:tab w:val="right" w:leader="dot" w:pos="8493"/>
        </w:tabs>
        <w:rPr>
          <w:rFonts w:asciiTheme="minorHAnsi" w:eastAsiaTheme="minorEastAsia" w:hAnsiTheme="minorHAnsi" w:cstheme="minorBidi"/>
          <w:iCs w:val="0"/>
          <w:noProof/>
          <w:sz w:val="24"/>
          <w:szCs w:val="24"/>
          <w:lang w:eastAsia="de-DE"/>
        </w:rPr>
      </w:pPr>
      <w:hyperlink w:anchor="_Toc230159756" w:history="1">
        <w:r w:rsidRPr="00C03329">
          <w:rPr>
            <w:rStyle w:val="Hyperlink"/>
            <w:noProof/>
          </w:rPr>
          <w:t>7.6.2.</w:t>
        </w:r>
        <w:r>
          <w:rPr>
            <w:rFonts w:asciiTheme="minorHAnsi" w:eastAsiaTheme="minorEastAsia" w:hAnsiTheme="minorHAnsi" w:cstheme="minorBidi"/>
            <w:iCs w:val="0"/>
            <w:noProof/>
            <w:sz w:val="24"/>
            <w:szCs w:val="24"/>
            <w:lang w:eastAsia="de-DE"/>
          </w:rPr>
          <w:tab/>
        </w:r>
        <w:r w:rsidRPr="00C03329">
          <w:rPr>
            <w:rStyle w:val="Hyperlink"/>
            <w:noProof/>
          </w:rPr>
          <w:t>Wertungskriterium „II. Preis“</w:t>
        </w:r>
        <w:r>
          <w:rPr>
            <w:noProof/>
            <w:webHidden/>
          </w:rPr>
          <w:tab/>
        </w:r>
        <w:r>
          <w:rPr>
            <w:noProof/>
            <w:webHidden/>
          </w:rPr>
          <w:fldChar w:fldCharType="begin"/>
        </w:r>
        <w:r>
          <w:rPr>
            <w:noProof/>
            <w:webHidden/>
          </w:rPr>
          <w:instrText xml:space="preserve"> PAGEREF _Toc230159756 \h </w:instrText>
        </w:r>
        <w:r>
          <w:rPr>
            <w:noProof/>
            <w:webHidden/>
          </w:rPr>
        </w:r>
        <w:r>
          <w:rPr>
            <w:noProof/>
            <w:webHidden/>
          </w:rPr>
          <w:fldChar w:fldCharType="separate"/>
        </w:r>
        <w:r>
          <w:rPr>
            <w:noProof/>
            <w:webHidden/>
          </w:rPr>
          <w:t>21</w:t>
        </w:r>
        <w:r>
          <w:rPr>
            <w:noProof/>
            <w:webHidden/>
          </w:rPr>
          <w:fldChar w:fldCharType="end"/>
        </w:r>
      </w:hyperlink>
    </w:p>
    <w:p w14:paraId="4410E934" w14:textId="3F970583" w:rsidR="00320E65" w:rsidRDefault="0014065D" w:rsidP="0014065D">
      <w:pPr>
        <w:pStyle w:val="Verzeichnis2"/>
      </w:pPr>
      <w:r>
        <w:fldChar w:fldCharType="end"/>
      </w:r>
    </w:p>
    <w:p w14:paraId="06B5F398" w14:textId="0A07383E" w:rsidR="001210B5" w:rsidRDefault="001F4717" w:rsidP="0039019F">
      <w:pPr>
        <w:pStyle w:val="berschrift1"/>
      </w:pPr>
      <w:r w:rsidRPr="4FBA7BA2">
        <w:rPr>
          <w:rFonts w:eastAsia="Arial" w:cs="Arial"/>
        </w:rPr>
        <w:br w:type="column"/>
      </w:r>
      <w:bookmarkStart w:id="0" w:name="_Toc230159726"/>
      <w:proofErr w:type="spellStart"/>
      <w:r w:rsidR="00A6760D" w:rsidRPr="008F2B85">
        <w:lastRenderedPageBreak/>
        <w:t>Maßnahmen</w:t>
      </w:r>
      <w:r w:rsidR="00ED6539" w:rsidRPr="008F2B85">
        <w:t>beschreibung</w:t>
      </w:r>
      <w:bookmarkEnd w:id="0"/>
      <w:proofErr w:type="spellEnd"/>
    </w:p>
    <w:p w14:paraId="1FBCBC26" w14:textId="5C7D35EB" w:rsidR="00D3208B" w:rsidRPr="00D3208B" w:rsidRDefault="00D3208B" w:rsidP="00D3208B">
      <w:pPr>
        <w:rPr>
          <w:rStyle w:val="normaltextrun"/>
          <w:rFonts w:ascii="Arial" w:hAnsi="Arial" w:cs="Arial"/>
        </w:rPr>
      </w:pPr>
      <w:r w:rsidRPr="00D3208B">
        <w:rPr>
          <w:rStyle w:val="normaltextrun"/>
          <w:rFonts w:ascii="Arial" w:hAnsi="Arial" w:cs="Arial"/>
        </w:rPr>
        <w:t xml:space="preserve">Die </w:t>
      </w:r>
      <w:r w:rsidR="00C13FC1" w:rsidRPr="00C13FC1">
        <w:rPr>
          <w:rStyle w:val="normaltextrun"/>
          <w:rFonts w:ascii="Arial" w:hAnsi="Arial" w:cs="Arial"/>
          <w:b/>
          <w:bCs/>
        </w:rPr>
        <w:t>E-Werk Netze GmbH &amp; Co. KG</w:t>
      </w:r>
      <w:r w:rsidR="00C13FC1">
        <w:rPr>
          <w:rStyle w:val="normaltextrun"/>
          <w:rFonts w:ascii="Arial" w:hAnsi="Arial" w:cs="Arial"/>
          <w:b/>
          <w:bCs/>
        </w:rPr>
        <w:t xml:space="preserve"> </w:t>
      </w:r>
      <w:r w:rsidRPr="00D3208B">
        <w:rPr>
          <w:rStyle w:val="normaltextrun"/>
          <w:rFonts w:ascii="Arial" w:hAnsi="Arial" w:cs="Arial"/>
        </w:rPr>
        <w:t>sind ein regional verankerter Stromnetzbetreiber in Baden</w:t>
      </w:r>
      <w:r w:rsidRPr="00D3208B">
        <w:rPr>
          <w:rStyle w:val="normaltextrun"/>
          <w:rFonts w:ascii="Cambria Math" w:hAnsi="Cambria Math" w:cs="Cambria Math"/>
        </w:rPr>
        <w:t>‑</w:t>
      </w:r>
      <w:r w:rsidRPr="00D3208B">
        <w:rPr>
          <w:rStyle w:val="normaltextrun"/>
          <w:rFonts w:ascii="Arial" w:hAnsi="Arial" w:cs="Arial"/>
        </w:rPr>
        <w:t xml:space="preserve">Württemberg und verantwortlich für den sicheren </w:t>
      </w:r>
      <w:r w:rsidRPr="00D3208B">
        <w:rPr>
          <w:rStyle w:val="normaltextrun"/>
          <w:rFonts w:ascii="Arial" w:hAnsi="Arial" w:cs="Arial"/>
          <w:b/>
          <w:bCs/>
        </w:rPr>
        <w:t>Betrieb und die Weiterentwicklung der elektrischen Verteilnetze</w:t>
      </w:r>
      <w:r w:rsidRPr="00D3208B">
        <w:rPr>
          <w:rStyle w:val="normaltextrun"/>
          <w:rFonts w:ascii="Arial" w:hAnsi="Arial" w:cs="Arial"/>
        </w:rPr>
        <w:t xml:space="preserve"> in über 50 Kommunen. Das Versorgungsgebiet umfasst rund 388.000 Einwohner und ein Stromnetz von über 9.000 Kilometern Länge.</w:t>
      </w:r>
    </w:p>
    <w:p w14:paraId="268ACA75" w14:textId="77777777" w:rsidR="00D3208B" w:rsidRPr="00D3208B" w:rsidRDefault="00D3208B" w:rsidP="00D3208B">
      <w:pPr>
        <w:rPr>
          <w:rStyle w:val="normaltextrun"/>
          <w:rFonts w:ascii="Arial" w:hAnsi="Arial" w:cs="Arial"/>
        </w:rPr>
      </w:pPr>
      <w:r w:rsidRPr="00D3208B">
        <w:rPr>
          <w:rStyle w:val="normaltextrun"/>
          <w:rFonts w:ascii="Arial" w:hAnsi="Arial" w:cs="Arial"/>
        </w:rPr>
        <w:t xml:space="preserve">Mit rund </w:t>
      </w:r>
      <w:r w:rsidRPr="00D3208B">
        <w:rPr>
          <w:rStyle w:val="normaltextrun"/>
          <w:rFonts w:ascii="Arial" w:hAnsi="Arial" w:cs="Arial"/>
          <w:b/>
          <w:bCs/>
        </w:rPr>
        <w:t>320 Mitarbeitenden</w:t>
      </w:r>
      <w:r w:rsidRPr="00D3208B">
        <w:rPr>
          <w:rStyle w:val="normaltextrun"/>
          <w:rFonts w:ascii="Arial" w:hAnsi="Arial" w:cs="Arial"/>
        </w:rPr>
        <w:t xml:space="preserve"> betreiben die E</w:t>
      </w:r>
      <w:r w:rsidRPr="00D3208B">
        <w:rPr>
          <w:rStyle w:val="normaltextrun"/>
          <w:rFonts w:ascii="Cambria Math" w:hAnsi="Cambria Math" w:cs="Cambria Math"/>
        </w:rPr>
        <w:t>‑</w:t>
      </w:r>
      <w:r w:rsidRPr="00D3208B">
        <w:rPr>
          <w:rStyle w:val="normaltextrun"/>
          <w:rFonts w:ascii="Arial" w:hAnsi="Arial" w:cs="Arial"/>
        </w:rPr>
        <w:t xml:space="preserve">Werk Netze eine komplexe technische Infrastruktur mit steigenden Anforderungen durch Energiewende, Netzausbau, dezentrale Erzeugung, Elektromobilität und zunehmende </w:t>
      </w:r>
      <w:r w:rsidRPr="00D3208B">
        <w:rPr>
          <w:rStyle w:val="normaltextrun"/>
          <w:rFonts w:ascii="Arial" w:hAnsi="Arial" w:cs="Arial"/>
          <w:b/>
          <w:bCs/>
        </w:rPr>
        <w:t>Digitalisierung</w:t>
      </w:r>
      <w:r w:rsidRPr="00D3208B">
        <w:rPr>
          <w:rStyle w:val="normaltextrun"/>
          <w:rFonts w:ascii="Arial" w:hAnsi="Arial" w:cs="Arial"/>
        </w:rPr>
        <w:t>. Insbesondere im operativen Netzbetrieb, in Instandhaltung, Entstörung, Montage und technischen Serviceeinsätzen ist eine effiziente, transparente und flexible Einsatzplanung von zentraler Bedeutung.</w:t>
      </w:r>
    </w:p>
    <w:p w14:paraId="2CAECCE0" w14:textId="02483652" w:rsidR="00A35004" w:rsidRPr="009249EB" w:rsidRDefault="00A35004" w:rsidP="00B01713">
      <w:r w:rsidRPr="009249EB">
        <w:t xml:space="preserve">Im Zuge der fortschreitenden Digitalisierung und der steigenden Anforderungen an effiziente und durchgängige </w:t>
      </w:r>
      <w:r w:rsidRPr="009249EB">
        <w:rPr>
          <w:b/>
          <w:bCs/>
        </w:rPr>
        <w:t>Netzprozesse</w:t>
      </w:r>
      <w:r w:rsidRPr="009249EB">
        <w:t xml:space="preserve"> ist </w:t>
      </w:r>
      <w:r w:rsidR="000A4E6D" w:rsidRPr="009249EB">
        <w:t>ein</w:t>
      </w:r>
      <w:r w:rsidR="00AE6DD9" w:rsidRPr="009249EB">
        <w:t xml:space="preserve"> einheitliches und modernes</w:t>
      </w:r>
      <w:r w:rsidR="00AE6DD9" w:rsidRPr="009249EB">
        <w:rPr>
          <w:b/>
          <w:bCs/>
        </w:rPr>
        <w:t xml:space="preserve"> </w:t>
      </w:r>
      <w:r w:rsidR="004718D9" w:rsidRPr="009249EB">
        <w:rPr>
          <w:b/>
          <w:bCs/>
        </w:rPr>
        <w:t>Betriebsmittelinformations</w:t>
      </w:r>
      <w:r w:rsidRPr="009249EB">
        <w:rPr>
          <w:b/>
          <w:bCs/>
        </w:rPr>
        <w:t xml:space="preserve">- und </w:t>
      </w:r>
      <w:proofErr w:type="spellStart"/>
      <w:r w:rsidRPr="009249EB">
        <w:rPr>
          <w:b/>
          <w:bCs/>
        </w:rPr>
        <w:t>Workforce</w:t>
      </w:r>
      <w:proofErr w:type="spellEnd"/>
      <w:r w:rsidRPr="009249EB">
        <w:rPr>
          <w:b/>
          <w:bCs/>
        </w:rPr>
        <w:t>-Management-</w:t>
      </w:r>
      <w:r w:rsidRPr="54A621FD">
        <w:rPr>
          <w:b/>
          <w:bCs/>
        </w:rPr>
        <w:t>System</w:t>
      </w:r>
      <w:r w:rsidR="5CC763C9" w:rsidRPr="54A621FD">
        <w:rPr>
          <w:b/>
          <w:bCs/>
        </w:rPr>
        <w:t xml:space="preserve"> </w:t>
      </w:r>
      <w:r w:rsidR="00000B67">
        <w:t>für</w:t>
      </w:r>
      <w:r w:rsidR="00000B67" w:rsidRPr="009249EB">
        <w:t xml:space="preserve"> die </w:t>
      </w:r>
      <w:r w:rsidR="0096055B">
        <w:rPr>
          <w:b/>
          <w:bCs/>
        </w:rPr>
        <w:t xml:space="preserve">E-Werk </w:t>
      </w:r>
      <w:r w:rsidR="00000B67" w:rsidRPr="009249EB">
        <w:rPr>
          <w:b/>
          <w:bCs/>
        </w:rPr>
        <w:t>Netze</w:t>
      </w:r>
      <w:r w:rsidR="00000B67" w:rsidRPr="009249EB">
        <w:t xml:space="preserve"> </w:t>
      </w:r>
      <w:r w:rsidRPr="009249EB">
        <w:t>ein entscheidender Schritt zur Sicherung der Zukunftsfähigkeit unseres Unternehmens.</w:t>
      </w:r>
    </w:p>
    <w:p w14:paraId="7D29834A" w14:textId="77777777" w:rsidR="00232DBB" w:rsidRDefault="00A35004" w:rsidP="004A7B61">
      <w:r w:rsidRPr="009249EB">
        <w:t xml:space="preserve">Die </w:t>
      </w:r>
      <w:r w:rsidRPr="009249EB">
        <w:rPr>
          <w:b/>
          <w:bCs/>
        </w:rPr>
        <w:t>aktuell heterogene Systemlandschaft</w:t>
      </w:r>
      <w:r w:rsidRPr="009249EB">
        <w:t xml:space="preserve"> mit zahlreichen Einzellösungen führt zu Medienbrüchen, komplexen Schnittstellen, hohem Pflegeaufwand und steigenden Betriebskosten. Diese Situation erschwert eine durchgängige Datenverfügbarkeit, erhöht den Schulungsaufwand und behindert eine effiziente Zusammenarbeit zwischen den Fachbereichen.</w:t>
      </w:r>
    </w:p>
    <w:p w14:paraId="7CE7379D" w14:textId="6EE71C10" w:rsidR="004A7B61" w:rsidRPr="009249EB" w:rsidRDefault="009A0EEE" w:rsidP="00A56851">
      <w:r w:rsidRPr="00653821">
        <w:rPr>
          <w:b/>
          <w:bCs/>
        </w:rPr>
        <w:t>Ziel der Ausschreibung und des Projekts</w:t>
      </w:r>
      <w:r w:rsidR="0096055B">
        <w:rPr>
          <w:b/>
          <w:bCs/>
        </w:rPr>
        <w:t xml:space="preserve"> </w:t>
      </w:r>
      <w:r w:rsidRPr="009249EB">
        <w:t>ist es daher, die bestehende Vielzahl an Systemen durch eine standardisierte und zukunftsfähige Softwarelösung</w:t>
      </w:r>
      <w:r w:rsidR="00653821">
        <w:t xml:space="preserve"> mit einer einheitlichen und medienbruchfreien Bedienoberfläche </w:t>
      </w:r>
      <w:r w:rsidRPr="009249EB">
        <w:t>zu ersetzen.</w:t>
      </w:r>
    </w:p>
    <w:p w14:paraId="42AF7932" w14:textId="77777777" w:rsidR="004A7B61" w:rsidRPr="009249EB" w:rsidRDefault="004A7B61" w:rsidP="00B01713"/>
    <w:p w14:paraId="029D5A58" w14:textId="5CE77AB7" w:rsidR="00DD13EC" w:rsidRDefault="00AA3D8F" w:rsidP="00DD13EC">
      <w:pPr>
        <w:pStyle w:val="berschrift2"/>
      </w:pPr>
      <w:bookmarkStart w:id="1" w:name="_Ref214200963"/>
      <w:bookmarkStart w:id="2" w:name="_Ref214201147"/>
      <w:bookmarkStart w:id="3" w:name="_Toc230159727"/>
      <w:r>
        <w:t xml:space="preserve">Zielsetzung </w:t>
      </w:r>
      <w:r w:rsidR="00FF4E57">
        <w:t>und Scop</w:t>
      </w:r>
      <w:r w:rsidR="00C62574">
        <w:t>e</w:t>
      </w:r>
      <w:bookmarkEnd w:id="1"/>
      <w:bookmarkEnd w:id="2"/>
      <w:bookmarkEnd w:id="3"/>
    </w:p>
    <w:p w14:paraId="0E2FF618" w14:textId="32BA7AFD" w:rsidR="007944E9" w:rsidRDefault="007944E9" w:rsidP="007944E9">
      <w:r>
        <w:t xml:space="preserve">Im Rahmen der Ausschreibung wird ein Anbieter gesucht, der ein </w:t>
      </w:r>
      <w:r w:rsidRPr="00AD69B5">
        <w:rPr>
          <w:b/>
          <w:bCs/>
        </w:rPr>
        <w:t xml:space="preserve">branchenspezifisches Betriebsmittelinformations- und </w:t>
      </w:r>
      <w:proofErr w:type="spellStart"/>
      <w:r w:rsidRPr="00AD69B5">
        <w:rPr>
          <w:b/>
          <w:bCs/>
        </w:rPr>
        <w:t>Workforce</w:t>
      </w:r>
      <w:proofErr w:type="spellEnd"/>
      <w:r w:rsidR="0048640F">
        <w:rPr>
          <w:b/>
          <w:bCs/>
        </w:rPr>
        <w:t>-M</w:t>
      </w:r>
      <w:r w:rsidRPr="00AD69B5">
        <w:rPr>
          <w:b/>
          <w:bCs/>
        </w:rPr>
        <w:t>anagement-System</w:t>
      </w:r>
      <w:r>
        <w:t xml:space="preserve"> inkl. </w:t>
      </w:r>
      <w:r w:rsidRPr="00AD69B5">
        <w:rPr>
          <w:b/>
          <w:bCs/>
        </w:rPr>
        <w:t>Dienstleister-Portal für Netzbetreiber der Strom</w:t>
      </w:r>
      <w:r w:rsidR="00072CD8">
        <w:rPr>
          <w:b/>
          <w:bCs/>
        </w:rPr>
        <w:t>w</w:t>
      </w:r>
      <w:r w:rsidRPr="00AD69B5">
        <w:rPr>
          <w:b/>
          <w:bCs/>
        </w:rPr>
        <w:t>irtschaft</w:t>
      </w:r>
      <w:r>
        <w:t xml:space="preserve"> einführt.</w:t>
      </w:r>
    </w:p>
    <w:p w14:paraId="312CE8F1" w14:textId="498BB8E2" w:rsidR="007F6372" w:rsidRDefault="007F6372" w:rsidP="007944E9">
      <w:r>
        <w:t xml:space="preserve">Ziel ist es, die </w:t>
      </w:r>
      <w:r w:rsidRPr="00B207F0">
        <w:rPr>
          <w:b/>
          <w:bCs/>
        </w:rPr>
        <w:t>Digitalisierung</w:t>
      </w:r>
      <w:r>
        <w:t xml:space="preserve"> und </w:t>
      </w:r>
      <w:r w:rsidRPr="00B207F0">
        <w:rPr>
          <w:b/>
          <w:bCs/>
        </w:rPr>
        <w:t>Optimierung</w:t>
      </w:r>
      <w:r>
        <w:t xml:space="preserve"> des </w:t>
      </w:r>
      <w:r w:rsidRPr="00B207F0">
        <w:rPr>
          <w:b/>
          <w:bCs/>
        </w:rPr>
        <w:t>Netzbetriebs</w:t>
      </w:r>
      <w:r>
        <w:t xml:space="preserve"> im Bereich der Prozesse des </w:t>
      </w:r>
      <w:r w:rsidRPr="00B207F0">
        <w:rPr>
          <w:b/>
          <w:bCs/>
        </w:rPr>
        <w:t>Netz</w:t>
      </w:r>
      <w:r>
        <w:rPr>
          <w:b/>
          <w:bCs/>
        </w:rPr>
        <w:t>anschluss</w:t>
      </w:r>
      <w:r w:rsidRPr="00B207F0">
        <w:rPr>
          <w:b/>
          <w:bCs/>
        </w:rPr>
        <w:t>-, Netz</w:t>
      </w:r>
      <w:r>
        <w:rPr>
          <w:b/>
          <w:bCs/>
        </w:rPr>
        <w:t>bau</w:t>
      </w:r>
      <w:r w:rsidRPr="00B207F0">
        <w:rPr>
          <w:b/>
          <w:bCs/>
        </w:rPr>
        <w:t>-, Instandhaltungs-, Störungs- und Schaltungsmanagements</w:t>
      </w:r>
      <w:r>
        <w:t xml:space="preserve"> sowie des </w:t>
      </w:r>
      <w:r w:rsidRPr="00B207F0">
        <w:rPr>
          <w:b/>
          <w:bCs/>
        </w:rPr>
        <w:t>Messstellenbetriebs</w:t>
      </w:r>
      <w:r>
        <w:t xml:space="preserve"> zu realisieren (</w:t>
      </w:r>
      <w:r w:rsidR="004718D9">
        <w:fldChar w:fldCharType="begin"/>
      </w:r>
      <w:r w:rsidR="004718D9">
        <w:instrText xml:space="preserve"> REF _Ref214197984 \h </w:instrText>
      </w:r>
      <w:r w:rsidR="004718D9">
        <w:fldChar w:fldCharType="separate"/>
      </w:r>
      <w:r w:rsidR="00867AC4">
        <w:t xml:space="preserve">Abbildung </w:t>
      </w:r>
      <w:r w:rsidR="00867AC4">
        <w:rPr>
          <w:noProof/>
        </w:rPr>
        <w:t>1</w:t>
      </w:r>
      <w:r w:rsidR="004718D9">
        <w:fldChar w:fldCharType="end"/>
      </w:r>
      <w:r w:rsidR="004718D9">
        <w:t>).</w:t>
      </w:r>
    </w:p>
    <w:p w14:paraId="14F251D7" w14:textId="77777777" w:rsidR="00827CD9" w:rsidRDefault="00827CD9" w:rsidP="007944E9"/>
    <w:p w14:paraId="6CB909F5" w14:textId="4C8E38CB" w:rsidR="007F6372" w:rsidRDefault="000E188A" w:rsidP="007F6372">
      <w:pPr>
        <w:keepNext/>
      </w:pPr>
      <w:r w:rsidRPr="000E188A">
        <w:rPr>
          <w:noProof/>
        </w:rPr>
        <w:lastRenderedPageBreak/>
        <w:drawing>
          <wp:inline distT="0" distB="0" distL="0" distR="0" wp14:anchorId="0725998B" wp14:editId="37E04E4D">
            <wp:extent cx="5917574" cy="3328679"/>
            <wp:effectExtent l="0" t="0" r="635" b="0"/>
            <wp:docPr id="15947231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723146" name=""/>
                    <pic:cNvPicPr/>
                  </pic:nvPicPr>
                  <pic:blipFill>
                    <a:blip r:embed="rId11"/>
                    <a:stretch>
                      <a:fillRect/>
                    </a:stretch>
                  </pic:blipFill>
                  <pic:spPr>
                    <a:xfrm>
                      <a:off x="0" y="0"/>
                      <a:ext cx="5959990" cy="3352538"/>
                    </a:xfrm>
                    <a:prstGeom prst="rect">
                      <a:avLst/>
                    </a:prstGeom>
                  </pic:spPr>
                </pic:pic>
              </a:graphicData>
            </a:graphic>
          </wp:inline>
        </w:drawing>
      </w:r>
    </w:p>
    <w:p w14:paraId="721E33CF" w14:textId="1050AE89" w:rsidR="00820A87" w:rsidRDefault="007F6372" w:rsidP="007F6372">
      <w:pPr>
        <w:pStyle w:val="Beschriftung"/>
      </w:pPr>
      <w:bookmarkStart w:id="4" w:name="_Ref214197984"/>
      <w:r>
        <w:t xml:space="preserve">Abbildung </w:t>
      </w:r>
      <w:r w:rsidR="00867AC4">
        <w:fldChar w:fldCharType="begin"/>
      </w:r>
      <w:r w:rsidR="00867AC4">
        <w:instrText xml:space="preserve"> SEQ Abbildung \* ARABIC </w:instrText>
      </w:r>
      <w:r w:rsidR="00867AC4">
        <w:fldChar w:fldCharType="separate"/>
      </w:r>
      <w:r w:rsidR="00867AC4">
        <w:rPr>
          <w:noProof/>
        </w:rPr>
        <w:t>1</w:t>
      </w:r>
      <w:r w:rsidR="00867AC4">
        <w:rPr>
          <w:noProof/>
        </w:rPr>
        <w:fldChar w:fldCharType="end"/>
      </w:r>
      <w:bookmarkEnd w:id="4"/>
      <w:r w:rsidR="0063335F">
        <w:t>: Zielbild und Scope</w:t>
      </w:r>
    </w:p>
    <w:p w14:paraId="663640FF" w14:textId="77777777" w:rsidR="003E5426" w:rsidRDefault="003E5426" w:rsidP="007944E9"/>
    <w:p w14:paraId="6100B8BB" w14:textId="7D604431" w:rsidR="007944E9" w:rsidRDefault="007944E9" w:rsidP="007944E9">
      <w:r>
        <w:t xml:space="preserve">Es soll nach Möglichkeit sowie in größtmöglichem Umfang eine </w:t>
      </w:r>
      <w:r w:rsidRPr="3B262D8C">
        <w:rPr>
          <w:b/>
          <w:bCs/>
        </w:rPr>
        <w:t>für Netzbetreiber branchenspezifische Standardsoftware</w:t>
      </w:r>
      <w:r>
        <w:t xml:space="preserve"> zum Einsatz kommen</w:t>
      </w:r>
      <w:r w:rsidR="00AD69B5">
        <w:t xml:space="preserve">, die unter anderem auch den gesetzlichen und branchenspezifischen </w:t>
      </w:r>
      <w:r w:rsidR="00AD69B5" w:rsidRPr="3B262D8C">
        <w:rPr>
          <w:b/>
          <w:bCs/>
        </w:rPr>
        <w:t>Compliance-Anforderungen</w:t>
      </w:r>
      <w:r w:rsidR="00AD69B5">
        <w:t xml:space="preserve"> entsprechen muss. </w:t>
      </w:r>
      <w:r w:rsidR="00EE4FE7">
        <w:t>Beim Auftraggeber</w:t>
      </w:r>
      <w:r w:rsidR="00AD69B5">
        <w:t xml:space="preserve"> handelt es sich</w:t>
      </w:r>
      <w:r w:rsidR="00313E1C">
        <w:t xml:space="preserve"> </w:t>
      </w:r>
      <w:r w:rsidR="00AD69B5">
        <w:t>um eine</w:t>
      </w:r>
      <w:r w:rsidR="00A931B9">
        <w:t>n</w:t>
      </w:r>
      <w:r w:rsidR="00AD69B5">
        <w:t xml:space="preserve"> Sektorenauftraggebe</w:t>
      </w:r>
      <w:r w:rsidR="00A931B9">
        <w:t>r</w:t>
      </w:r>
      <w:r w:rsidR="00AD69B5">
        <w:t>, d</w:t>
      </w:r>
      <w:r w:rsidR="00A931B9">
        <w:t>er</w:t>
      </w:r>
      <w:r w:rsidR="00AD69B5">
        <w:t xml:space="preserve"> zahlreichen gesetzlichen Vorschriften u.a. auch zur </w:t>
      </w:r>
      <w:r w:rsidR="00AD69B5" w:rsidRPr="3B262D8C">
        <w:rPr>
          <w:b/>
          <w:bCs/>
        </w:rPr>
        <w:t>kritischen Infrastruktur</w:t>
      </w:r>
      <w:r w:rsidR="00AD69B5">
        <w:t xml:space="preserve"> </w:t>
      </w:r>
      <w:r w:rsidR="00335723">
        <w:t>unterliegt</w:t>
      </w:r>
      <w:r w:rsidR="00AD69B5">
        <w:t>. Bieter müssen daher besondere Anforderungen als Eignungskriterien als auch spezielle Anforderungen an die angebotenen Leistungen erfüllen.</w:t>
      </w:r>
    </w:p>
    <w:p w14:paraId="03AB56ED" w14:textId="77777777" w:rsidR="007944E9" w:rsidRDefault="007944E9" w:rsidP="007944E9">
      <w:r>
        <w:t xml:space="preserve">Die Software soll die </w:t>
      </w:r>
      <w:r w:rsidRPr="000D5ABF">
        <w:rPr>
          <w:b/>
          <w:bCs/>
        </w:rPr>
        <w:t>Disposition von Mitarbeitenden</w:t>
      </w:r>
      <w:r>
        <w:t xml:space="preserve"> und eine </w:t>
      </w:r>
      <w:r w:rsidRPr="000D5ABF">
        <w:rPr>
          <w:b/>
          <w:bCs/>
        </w:rPr>
        <w:t>mobile offline-fähige Bearbeitung</w:t>
      </w:r>
      <w:r>
        <w:t xml:space="preserve"> ermöglichen.</w:t>
      </w:r>
    </w:p>
    <w:p w14:paraId="5F3265FD" w14:textId="7A91919D" w:rsidR="007944E9" w:rsidRDefault="007944E9" w:rsidP="007944E9">
      <w:r>
        <w:t xml:space="preserve">Die Software soll über </w:t>
      </w:r>
      <w:r w:rsidRPr="000D5ABF">
        <w:rPr>
          <w:b/>
          <w:bCs/>
        </w:rPr>
        <w:t>Schnittstellen</w:t>
      </w:r>
      <w:r>
        <w:t xml:space="preserve"> (in der Regel </w:t>
      </w:r>
      <w:r w:rsidRPr="000D5ABF">
        <w:rPr>
          <w:b/>
          <w:bCs/>
        </w:rPr>
        <w:t>REST</w:t>
      </w:r>
      <w:r>
        <w:t>-basiert</w:t>
      </w:r>
      <w:r w:rsidR="00EB4ED2">
        <w:t xml:space="preserve">) </w:t>
      </w:r>
      <w:r w:rsidR="003A323D">
        <w:t>zum Beispiel</w:t>
      </w:r>
      <w:r>
        <w:t xml:space="preserve"> zum </w:t>
      </w:r>
      <w:r w:rsidRPr="00A931B9">
        <w:rPr>
          <w:b/>
          <w:bCs/>
        </w:rPr>
        <w:t>SAP</w:t>
      </w:r>
      <w:r w:rsidR="00A931B9">
        <w:rPr>
          <w:b/>
          <w:bCs/>
        </w:rPr>
        <w:t xml:space="preserve"> S4</w:t>
      </w:r>
      <w:r w:rsidR="00034A7C">
        <w:rPr>
          <w:b/>
          <w:bCs/>
        </w:rPr>
        <w:t xml:space="preserve"> </w:t>
      </w:r>
      <w:r w:rsidRPr="00A931B9">
        <w:rPr>
          <w:b/>
          <w:bCs/>
        </w:rPr>
        <w:t>System</w:t>
      </w:r>
      <w:r>
        <w:t xml:space="preserve">, </w:t>
      </w:r>
      <w:r w:rsidRPr="00A931B9">
        <w:rPr>
          <w:b/>
          <w:bCs/>
        </w:rPr>
        <w:t>GIS-System</w:t>
      </w:r>
      <w:r>
        <w:t xml:space="preserve"> und </w:t>
      </w:r>
      <w:r w:rsidRPr="00A931B9">
        <w:rPr>
          <w:b/>
          <w:bCs/>
        </w:rPr>
        <w:t>Netzleitsystem</w:t>
      </w:r>
      <w:r>
        <w:t xml:space="preserve"> in die bestehende IT-Landschaft des Auftraggebers integriert werden.</w:t>
      </w:r>
    </w:p>
    <w:p w14:paraId="53B75B08" w14:textId="05AAC890" w:rsidR="007944E9" w:rsidRDefault="007944E9" w:rsidP="007944E9">
      <w:r>
        <w:t xml:space="preserve">Eine </w:t>
      </w:r>
      <w:r w:rsidRPr="00034A7C">
        <w:rPr>
          <w:b/>
          <w:bCs/>
        </w:rPr>
        <w:t>Datenmigration von Stamm- und Bewegungsdaten</w:t>
      </w:r>
      <w:r>
        <w:t xml:space="preserve"> (in definiertem Umfang) der</w:t>
      </w:r>
      <w:r w:rsidR="00034A7C">
        <w:t xml:space="preserve"> zu ersetzenden Bestandssysteme </w:t>
      </w:r>
      <w:r>
        <w:t>in die Software ist durchzuführen.</w:t>
      </w:r>
    </w:p>
    <w:p w14:paraId="73CE01FC" w14:textId="4B553CBF" w:rsidR="00D903E0" w:rsidRDefault="00A84A5A" w:rsidP="00D903E0">
      <w:r w:rsidRPr="00A84A5A">
        <w:t xml:space="preserve">Die angebotene Softwarelösung soll </w:t>
      </w:r>
      <w:r w:rsidRPr="00A84A5A">
        <w:rPr>
          <w:b/>
          <w:bCs/>
        </w:rPr>
        <w:t>innerhalb jeder Zugriffsebene</w:t>
      </w:r>
      <w:r w:rsidRPr="00A84A5A">
        <w:t xml:space="preserve"> eine </w:t>
      </w:r>
      <w:r w:rsidRPr="00A84A5A">
        <w:rPr>
          <w:b/>
          <w:bCs/>
        </w:rPr>
        <w:t xml:space="preserve">durchgängig integrierte und konsistente </w:t>
      </w:r>
      <w:r>
        <w:rPr>
          <w:b/>
          <w:bCs/>
        </w:rPr>
        <w:t xml:space="preserve">Bedienoberfläche und </w:t>
      </w:r>
      <w:r w:rsidRPr="00A84A5A">
        <w:rPr>
          <w:b/>
          <w:bCs/>
        </w:rPr>
        <w:t>Benutzerführung</w:t>
      </w:r>
      <w:r w:rsidRPr="00A84A5A">
        <w:t xml:space="preserve"> gewährleisten. Dies umfasst insbesondere ein einheitliches Design (Look &amp; </w:t>
      </w:r>
      <w:proofErr w:type="spellStart"/>
      <w:r w:rsidRPr="00A84A5A">
        <w:t>Feel</w:t>
      </w:r>
      <w:proofErr w:type="spellEnd"/>
      <w:r w:rsidRPr="00A84A5A">
        <w:t>), eine homogene Bedienlogik sowie eine prozessbruchfreie Nutzerführung.</w:t>
      </w:r>
      <w:r w:rsidR="00AC35EA">
        <w:t xml:space="preserve"> </w:t>
      </w:r>
      <w:r w:rsidR="00D903E0">
        <w:t>Zugriffsebenen im Sinne dieser Anforderung sind:</w:t>
      </w:r>
    </w:p>
    <w:p w14:paraId="412F0A1F" w14:textId="30863E71" w:rsidR="00D903E0" w:rsidRPr="00D903E0" w:rsidRDefault="00D903E0" w:rsidP="00D903E0">
      <w:pPr>
        <w:pStyle w:val="Aufzhlungszeichen2"/>
      </w:pPr>
      <w:r w:rsidRPr="00D903E0">
        <w:lastRenderedPageBreak/>
        <w:t>Arbeitsplatzsysteme (z.B. Desktop, Notebook)</w:t>
      </w:r>
    </w:p>
    <w:p w14:paraId="44A41E8E" w14:textId="42B7EC3C" w:rsidR="00D903E0" w:rsidRPr="00D903E0" w:rsidRDefault="00D903E0" w:rsidP="00D903E0">
      <w:pPr>
        <w:pStyle w:val="Aufzhlungszeichen2"/>
      </w:pPr>
      <w:r w:rsidRPr="00D903E0">
        <w:t>native mobile Anwendungen (z.B. iOS-App)</w:t>
      </w:r>
    </w:p>
    <w:p w14:paraId="73524783" w14:textId="67197E92" w:rsidR="00D903E0" w:rsidRDefault="00D903E0" w:rsidP="00D903E0">
      <w:pPr>
        <w:pStyle w:val="Aufzhlungszeichen2"/>
      </w:pPr>
      <w:r w:rsidRPr="00D903E0">
        <w:t>webbrowserbasierte Portalanwendungen</w:t>
      </w:r>
    </w:p>
    <w:p w14:paraId="2AF47A7A" w14:textId="77777777" w:rsidR="00200A7B" w:rsidRDefault="00200A7B" w:rsidP="00200A7B"/>
    <w:p w14:paraId="4EB12552" w14:textId="16288149" w:rsidR="00CA29FB" w:rsidRPr="00492D79" w:rsidRDefault="00CA29FB" w:rsidP="00200A7B">
      <w:r w:rsidRPr="00200A7B">
        <w:rPr>
          <w:b/>
          <w:bCs/>
        </w:rPr>
        <w:t>Nicht dem Zielbild entsprechen Softwarelösungen</w:t>
      </w:r>
      <w:r w:rsidRPr="00492D79">
        <w:t>, bei denen innerhalb einer Zugriffsebene:</w:t>
      </w:r>
    </w:p>
    <w:p w14:paraId="3DC1F76E" w14:textId="1156721E" w:rsidR="00200A7B" w:rsidRDefault="00200A7B" w:rsidP="00200A7B">
      <w:pPr>
        <w:pStyle w:val="Aufzhlungszeichen2"/>
      </w:pPr>
      <w:r>
        <w:t>mehrere Softwareprodukte unterschiedlicher Hersteller kombiniert werden,</w:t>
      </w:r>
    </w:p>
    <w:p w14:paraId="553E014A" w14:textId="38272E92" w:rsidR="00200A7B" w:rsidRDefault="00200A7B" w:rsidP="00200A7B">
      <w:pPr>
        <w:pStyle w:val="Aufzhlungszeichen2"/>
      </w:pPr>
      <w:r>
        <w:tab/>
        <w:t>funktionale Wechsel zwischen separaten Systemen erforderlich sind oder</w:t>
      </w:r>
    </w:p>
    <w:p w14:paraId="1035136F" w14:textId="01BAC11B" w:rsidR="00AC35EA" w:rsidRPr="00D903E0" w:rsidRDefault="00200A7B" w:rsidP="00200A7B">
      <w:pPr>
        <w:pStyle w:val="Aufzhlungszeichen2"/>
      </w:pPr>
      <w:r>
        <w:tab/>
        <w:t>technisch unabhängige Einzelsysteme lediglich formal zu einer Gesamtlösung zusammenführt, ohne eine durchgängige Integration sicherzustellen.</w:t>
      </w:r>
    </w:p>
    <w:p w14:paraId="33CA1FB0" w14:textId="77777777" w:rsidR="00200A7B" w:rsidRDefault="00200A7B" w:rsidP="007944E9"/>
    <w:p w14:paraId="3C2C354C" w14:textId="51C47FD2" w:rsidR="007944E9" w:rsidRDefault="007944E9" w:rsidP="007944E9">
      <w:r>
        <w:t xml:space="preserve">Es sind </w:t>
      </w:r>
      <w:r w:rsidR="003B3082">
        <w:rPr>
          <w:b/>
          <w:bCs/>
        </w:rPr>
        <w:t>ausschließlich</w:t>
      </w:r>
      <w:r>
        <w:t xml:space="preserve"> </w:t>
      </w:r>
      <w:proofErr w:type="spellStart"/>
      <w:r w:rsidRPr="003A5BE9">
        <w:rPr>
          <w:b/>
          <w:bCs/>
        </w:rPr>
        <w:t>OnPremise</w:t>
      </w:r>
      <w:proofErr w:type="spellEnd"/>
      <w:r w:rsidRPr="003A5BE9">
        <w:rPr>
          <w:b/>
          <w:bCs/>
        </w:rPr>
        <w:t>-Lösungen</w:t>
      </w:r>
      <w:r>
        <w:t xml:space="preserve"> </w:t>
      </w:r>
      <w:r w:rsidR="003B3082">
        <w:t>zugelassen.</w:t>
      </w:r>
      <w:r w:rsidR="00A82437">
        <w:t xml:space="preserve"> Cloudbasierte Lösungen können im weiteren Verfahren nicht beachtet werden und sind vom Wettbewerb ausgeschlossen.</w:t>
      </w:r>
    </w:p>
    <w:p w14:paraId="1E0A34AB" w14:textId="77777777" w:rsidR="007B6137" w:rsidRDefault="007B6137" w:rsidP="007944E9"/>
    <w:p w14:paraId="4B6BB329" w14:textId="219AEF7E" w:rsidR="00827CD9" w:rsidRDefault="00827CD9" w:rsidP="00827CD9">
      <w:r>
        <w:t xml:space="preserve">Ziel der Ausschreibung ist das </w:t>
      </w:r>
      <w:r w:rsidRPr="00200A7B">
        <w:rPr>
          <w:b/>
          <w:bCs/>
        </w:rPr>
        <w:t xml:space="preserve">Projekt innerhalb des Zeitraums von </w:t>
      </w:r>
      <w:r w:rsidRPr="00DF3AA3">
        <w:rPr>
          <w:b/>
        </w:rPr>
        <w:t>Q</w:t>
      </w:r>
      <w:r w:rsidR="000A1316">
        <w:rPr>
          <w:b/>
        </w:rPr>
        <w:t>2</w:t>
      </w:r>
      <w:r w:rsidRPr="00DF3AA3">
        <w:rPr>
          <w:b/>
        </w:rPr>
        <w:t>/202</w:t>
      </w:r>
      <w:r w:rsidR="00A82437">
        <w:rPr>
          <w:b/>
        </w:rPr>
        <w:t>7</w:t>
      </w:r>
      <w:r w:rsidRPr="00DF3AA3">
        <w:rPr>
          <w:b/>
        </w:rPr>
        <w:t xml:space="preserve"> bis Q</w:t>
      </w:r>
      <w:r w:rsidR="000A1316">
        <w:rPr>
          <w:b/>
        </w:rPr>
        <w:t>2</w:t>
      </w:r>
      <w:r w:rsidRPr="00DF3AA3">
        <w:rPr>
          <w:b/>
        </w:rPr>
        <w:t>/20</w:t>
      </w:r>
      <w:r w:rsidR="00A82437">
        <w:rPr>
          <w:b/>
        </w:rPr>
        <w:t>31</w:t>
      </w:r>
      <w:r w:rsidRPr="00200A7B">
        <w:rPr>
          <w:b/>
          <w:bCs/>
        </w:rPr>
        <w:t xml:space="preserve"> umzusetzen</w:t>
      </w:r>
      <w:r>
        <w:t>.</w:t>
      </w:r>
    </w:p>
    <w:p w14:paraId="57D7653B" w14:textId="209BDFBD" w:rsidR="00AE6D50" w:rsidRDefault="00AE6D50" w:rsidP="00EC40E7">
      <w:pPr>
        <w:rPr>
          <w:rFonts w:eastAsia="Arial" w:cs="Arial"/>
        </w:rPr>
      </w:pPr>
    </w:p>
    <w:p w14:paraId="5915CC2C" w14:textId="77777777" w:rsidR="00827CD9" w:rsidRDefault="00827CD9">
      <w:pPr>
        <w:spacing w:before="0" w:after="160" w:line="259" w:lineRule="auto"/>
        <w:jc w:val="left"/>
        <w:rPr>
          <w:rFonts w:eastAsia="Arial" w:cs="Arial"/>
          <w:b/>
          <w:szCs w:val="26"/>
        </w:rPr>
      </w:pPr>
      <w:r>
        <w:br w:type="page"/>
      </w:r>
    </w:p>
    <w:p w14:paraId="24780010" w14:textId="7788E067" w:rsidR="00592BD3" w:rsidRPr="00592BD3" w:rsidRDefault="00592BD3">
      <w:pPr>
        <w:pStyle w:val="berschrift2"/>
      </w:pPr>
      <w:bookmarkStart w:id="5" w:name="_Toc230159728"/>
      <w:r>
        <w:lastRenderedPageBreak/>
        <w:t>Regulatorische Vorgaben an die Softwarelösung</w:t>
      </w:r>
      <w:bookmarkEnd w:id="5"/>
    </w:p>
    <w:p w14:paraId="5744E226" w14:textId="01E163D7" w:rsidR="00592BD3" w:rsidRDefault="00D32EDC" w:rsidP="00592BD3">
      <w:pPr>
        <w:rPr>
          <w:rFonts w:eastAsia="Arial" w:cs="Arial"/>
          <w:b/>
          <w:bCs/>
          <w:color w:val="000000" w:themeColor="text1"/>
        </w:rPr>
      </w:pPr>
      <w:r w:rsidRPr="00827CD9">
        <w:rPr>
          <w:rFonts w:eastAsia="Arial" w:cs="Arial"/>
          <w:color w:val="000000" w:themeColor="text1"/>
        </w:rPr>
        <w:t xml:space="preserve">Die </w:t>
      </w:r>
      <w:r w:rsidR="002A17EF">
        <w:rPr>
          <w:rFonts w:eastAsia="Arial" w:cs="Arial"/>
          <w:color w:val="000000" w:themeColor="text1"/>
        </w:rPr>
        <w:t>WFM-</w:t>
      </w:r>
      <w:r w:rsidRPr="00827CD9">
        <w:rPr>
          <w:rFonts w:eastAsia="Arial" w:cs="Arial"/>
          <w:color w:val="000000" w:themeColor="text1"/>
        </w:rPr>
        <w:t xml:space="preserve">Lösung </w:t>
      </w:r>
      <w:r w:rsidR="00926F09">
        <w:rPr>
          <w:rFonts w:eastAsia="Arial" w:cs="Arial"/>
          <w:color w:val="000000" w:themeColor="text1"/>
        </w:rPr>
        <w:t xml:space="preserve">muss </w:t>
      </w:r>
      <w:r w:rsidRPr="00827CD9">
        <w:rPr>
          <w:rFonts w:eastAsia="Arial" w:cs="Arial"/>
          <w:color w:val="000000" w:themeColor="text1"/>
        </w:rPr>
        <w:t xml:space="preserve">folgende </w:t>
      </w:r>
      <w:r w:rsidRPr="00827CD9">
        <w:rPr>
          <w:rFonts w:eastAsia="Arial" w:cs="Arial"/>
          <w:b/>
          <w:bCs/>
          <w:color w:val="000000" w:themeColor="text1"/>
        </w:rPr>
        <w:t>regulatorische Vorgaben</w:t>
      </w:r>
      <w:r w:rsidRPr="00827CD9">
        <w:rPr>
          <w:rFonts w:eastAsia="Arial" w:cs="Arial"/>
          <w:color w:val="000000" w:themeColor="text1"/>
        </w:rPr>
        <w:t xml:space="preserve"> </w:t>
      </w:r>
      <w:r w:rsidRPr="00827CD9">
        <w:rPr>
          <w:rFonts w:eastAsia="Arial" w:cs="Arial"/>
          <w:b/>
          <w:bCs/>
          <w:color w:val="000000" w:themeColor="text1"/>
        </w:rPr>
        <w:t>einhalten</w:t>
      </w:r>
      <w:r w:rsidR="00592BD3">
        <w:rPr>
          <w:rFonts w:eastAsia="Arial" w:cs="Arial"/>
          <w:b/>
          <w:bCs/>
          <w:color w:val="000000" w:themeColor="text1"/>
        </w:rPr>
        <w:t>.</w:t>
      </w:r>
    </w:p>
    <w:p w14:paraId="7853F99A" w14:textId="77777777" w:rsidR="009F3550" w:rsidRPr="009F3550" w:rsidRDefault="009F3550" w:rsidP="00592BD3">
      <w:pPr>
        <w:rPr>
          <w:rFonts w:eastAsia="Arial" w:cs="Arial"/>
          <w:b/>
          <w:bCs/>
          <w:color w:val="000000" w:themeColor="text1"/>
        </w:rPr>
      </w:pPr>
    </w:p>
    <w:p w14:paraId="22EA54AC" w14:textId="64430022" w:rsidR="00FA4CF5" w:rsidRPr="009F3550" w:rsidRDefault="00FA4CF5" w:rsidP="009F3550">
      <w:pPr>
        <w:rPr>
          <w:b/>
          <w:bCs/>
        </w:rPr>
      </w:pPr>
      <w:r w:rsidRPr="009F3550">
        <w:rPr>
          <w:b/>
          <w:bCs/>
        </w:rPr>
        <w:t>Datenschutz</w:t>
      </w:r>
    </w:p>
    <w:p w14:paraId="1B31D853" w14:textId="37B1F4FB" w:rsidR="00B46A82" w:rsidRPr="00592BD3" w:rsidRDefault="00C2139C" w:rsidP="00592BD3">
      <w:r>
        <w:t>Die Lösung muss den datenschutzrechtlichen Anforderungen entsprechen. Diese ergeben sich im Wesentlichen aus der Verordnung (EU) 2016/679 (EU)</w:t>
      </w:r>
      <w:r w:rsidR="003F5AC4">
        <w:t xml:space="preserve">, dem Bundesdatenschutzgesetz (BDSG), dem Landesdatenschutzgesetz Baden-Württemberg (LDSG BW) in den jeweils gültigen Fassungen. Die Anforderungen werden zusätzlich durch </w:t>
      </w:r>
      <w:r w:rsidR="002D40A8">
        <w:t xml:space="preserve">die Datenschutzaufsichtsbehörden und </w:t>
      </w:r>
      <w:r w:rsidR="002D40A8" w:rsidRPr="00592BD3">
        <w:t>Gremien der Europäischen Union (EDSA</w:t>
      </w:r>
      <w:r w:rsidR="008F28D3">
        <w:t xml:space="preserve">, </w:t>
      </w:r>
      <w:r w:rsidR="008F28D3" w:rsidRPr="008F28D3">
        <w:t>Europäischer Datenschutzausschuss</w:t>
      </w:r>
      <w:r w:rsidR="002D40A8" w:rsidRPr="00592BD3">
        <w:t>), des Bundes (BfDI, Datenschutzkonferenz) sowie der Länder</w:t>
      </w:r>
      <w:r w:rsidR="00F56AAC" w:rsidRPr="00592BD3">
        <w:t xml:space="preserve"> (</w:t>
      </w:r>
      <w:proofErr w:type="spellStart"/>
      <w:r w:rsidR="00F56AAC" w:rsidRPr="00592BD3">
        <w:t>LfDI</w:t>
      </w:r>
      <w:proofErr w:type="spellEnd"/>
      <w:r w:rsidR="00F56AAC" w:rsidRPr="00592BD3">
        <w:t xml:space="preserve">, etc.) konkretisiert. </w:t>
      </w:r>
      <w:r w:rsidR="003E54BA">
        <w:t xml:space="preserve">Der </w:t>
      </w:r>
      <w:r w:rsidR="00C20232">
        <w:t>Bieter</w:t>
      </w:r>
      <w:r w:rsidR="00DC0611" w:rsidRPr="00DC0611">
        <w:t xml:space="preserve"> hat sich bei der Erbringung der Leistungen an den jeweils einschlägigen, veröffentlichten Hinweisen und Orientierungshilfen der zuständigen Datenschutzaufsichtsbehörden zu orientieren</w:t>
      </w:r>
      <w:r w:rsidR="00927404">
        <w:t>.</w:t>
      </w:r>
    </w:p>
    <w:p w14:paraId="72070751" w14:textId="58964878" w:rsidR="009F3550" w:rsidRDefault="00B46A82" w:rsidP="009F3550">
      <w:r w:rsidRPr="00592BD3">
        <w:t>Die Bieter haben insbesondere bei der Auswahl, Konzeptionierung und Implementierung der Lösung die Anforderungen aus Art. 25 DSGVO einzuhalten.</w:t>
      </w:r>
    </w:p>
    <w:p w14:paraId="41604525" w14:textId="77777777" w:rsidR="0022461A" w:rsidRPr="00592BD3" w:rsidRDefault="0022461A" w:rsidP="009F3550"/>
    <w:p w14:paraId="49BD543F" w14:textId="3B750C86" w:rsidR="00FA4CF5" w:rsidRPr="009F3550" w:rsidRDefault="00FA4CF5" w:rsidP="009F3550">
      <w:pPr>
        <w:rPr>
          <w:b/>
        </w:rPr>
      </w:pPr>
      <w:r w:rsidRPr="009F3550">
        <w:rPr>
          <w:b/>
        </w:rPr>
        <w:t>Informationssicherheit</w:t>
      </w:r>
    </w:p>
    <w:p w14:paraId="5884A158" w14:textId="71B8B099" w:rsidR="0B5D22D2" w:rsidRPr="0022461A" w:rsidRDefault="00BA7FCD" w:rsidP="21EBF3CA">
      <w:pPr>
        <w:rPr>
          <w:rFonts w:eastAsia="Arial" w:cs="Arial"/>
          <w:color w:val="000000" w:themeColor="text1"/>
        </w:rPr>
      </w:pPr>
      <w:r w:rsidRPr="0022461A">
        <w:rPr>
          <w:rFonts w:eastAsia="Arial" w:cs="Arial"/>
          <w:color w:val="000000" w:themeColor="text1"/>
        </w:rPr>
        <w:t>Der</w:t>
      </w:r>
      <w:r w:rsidR="370AFA08" w:rsidRPr="0022461A">
        <w:rPr>
          <w:rFonts w:eastAsia="Arial" w:cs="Arial"/>
          <w:color w:val="000000" w:themeColor="text1"/>
        </w:rPr>
        <w:t xml:space="preserve"> Auftraggeber unterliegt als Betreiber von Energienetzen und kritischer Infrastruktur den Gesetzen und </w:t>
      </w:r>
      <w:r w:rsidR="6B507896" w:rsidRPr="0022461A">
        <w:rPr>
          <w:rFonts w:eastAsia="Arial" w:cs="Arial"/>
          <w:color w:val="000000" w:themeColor="text1"/>
        </w:rPr>
        <w:t>den auf Grund der Gesetze erlassenen Verordnungen</w:t>
      </w:r>
      <w:r w:rsidR="370AFA08" w:rsidRPr="0022461A">
        <w:rPr>
          <w:rFonts w:eastAsia="Arial" w:cs="Arial"/>
          <w:color w:val="000000" w:themeColor="text1"/>
        </w:rPr>
        <w:t xml:space="preserve"> der Energie-, Wasserversorgung und Telekommunikation. In diesem Zusammenhang sind insbesondere die Vorgaben und Regeln des </w:t>
      </w:r>
      <w:r w:rsidR="6F8AA9AF" w:rsidRPr="0022461A">
        <w:rPr>
          <w:rFonts w:eastAsia="Arial" w:cs="Arial"/>
          <w:color w:val="000000" w:themeColor="text1"/>
        </w:rPr>
        <w:t xml:space="preserve">Energiewirtschaftsgesetz vom 7. Juli 2005 (BGBl. I S. 1970, 3621), das zuletzt durch Artikel 1 des Gesetzes vom 21. Februar 2025 (BGBl. 2025 I Nr. 51) geändert worden ist </w:t>
      </w:r>
      <w:r w:rsidR="6B507896" w:rsidRPr="0022461A">
        <w:rPr>
          <w:rFonts w:eastAsia="Arial" w:cs="Arial"/>
          <w:color w:val="000000" w:themeColor="text1"/>
        </w:rPr>
        <w:t>(u.a.</w:t>
      </w:r>
      <w:r w:rsidR="370AFA08" w:rsidRPr="0022461A">
        <w:rPr>
          <w:rFonts w:eastAsia="Arial" w:cs="Arial"/>
          <w:color w:val="000000" w:themeColor="text1"/>
        </w:rPr>
        <w:t xml:space="preserve"> §</w:t>
      </w:r>
      <w:r w:rsidR="15B72D9D" w:rsidRPr="0022461A">
        <w:rPr>
          <w:rFonts w:eastAsia="Arial" w:cs="Arial"/>
          <w:color w:val="000000" w:themeColor="text1"/>
        </w:rPr>
        <w:t>§</w:t>
      </w:r>
      <w:r w:rsidR="370AFA08" w:rsidRPr="0022461A">
        <w:rPr>
          <w:rFonts w:eastAsia="Arial" w:cs="Arial"/>
          <w:color w:val="000000" w:themeColor="text1"/>
        </w:rPr>
        <w:t xml:space="preserve"> 6 ff., 11 Abs. 1a EnWG samt IT-Sicherheitskatalog) zu nennen. D</w:t>
      </w:r>
      <w:r w:rsidR="00DB03C9" w:rsidRPr="0022461A">
        <w:rPr>
          <w:rFonts w:eastAsia="Arial" w:cs="Arial"/>
          <w:color w:val="000000" w:themeColor="text1"/>
        </w:rPr>
        <w:t>er</w:t>
      </w:r>
      <w:r w:rsidR="370AFA08" w:rsidRPr="0022461A">
        <w:rPr>
          <w:rFonts w:eastAsia="Arial" w:cs="Arial"/>
          <w:color w:val="000000" w:themeColor="text1"/>
        </w:rPr>
        <w:t xml:space="preserve"> Auftraggeber ist </w:t>
      </w:r>
      <w:r w:rsidR="00C56982" w:rsidRPr="0022461A">
        <w:rPr>
          <w:rFonts w:eastAsia="Arial" w:cs="Arial"/>
          <w:color w:val="000000" w:themeColor="text1"/>
        </w:rPr>
        <w:t>gem</w:t>
      </w:r>
      <w:r w:rsidR="00B85E68" w:rsidRPr="0022461A">
        <w:rPr>
          <w:rFonts w:eastAsia="Arial" w:cs="Arial"/>
          <w:color w:val="000000" w:themeColor="text1"/>
        </w:rPr>
        <w:t xml:space="preserve">äß </w:t>
      </w:r>
      <w:r w:rsidR="001D22DD" w:rsidRPr="0022461A">
        <w:rPr>
          <w:rFonts w:eastAsia="Arial" w:cs="Arial"/>
          <w:color w:val="000000" w:themeColor="text1"/>
        </w:rPr>
        <w:t xml:space="preserve">§ 11 Abs. 1a EnWG </w:t>
      </w:r>
      <w:r w:rsidR="370AFA08" w:rsidRPr="0022461A">
        <w:rPr>
          <w:rFonts w:eastAsia="Arial" w:cs="Arial"/>
          <w:color w:val="000000" w:themeColor="text1"/>
        </w:rPr>
        <w:t xml:space="preserve">nach dem IT-Sicherheitskatalog </w:t>
      </w:r>
      <w:r w:rsidR="001D22DD" w:rsidRPr="0022461A">
        <w:rPr>
          <w:rFonts w:eastAsia="Arial" w:cs="Arial"/>
          <w:color w:val="000000" w:themeColor="text1"/>
        </w:rPr>
        <w:t>und den dazugehörigen Normen</w:t>
      </w:r>
      <w:r w:rsidR="370AFA08" w:rsidRPr="0022461A">
        <w:rPr>
          <w:rFonts w:eastAsia="Arial" w:cs="Arial"/>
          <w:color w:val="000000" w:themeColor="text1"/>
        </w:rPr>
        <w:t xml:space="preserve"> </w:t>
      </w:r>
      <w:r w:rsidR="00561260" w:rsidRPr="0022461A">
        <w:rPr>
          <w:rFonts w:eastAsia="Arial" w:cs="Arial"/>
          <w:color w:val="000000" w:themeColor="text1"/>
        </w:rPr>
        <w:t>(DIN ISO 27001</w:t>
      </w:r>
      <w:r w:rsidR="00B3081C" w:rsidRPr="0022461A">
        <w:rPr>
          <w:rFonts w:eastAsia="Arial" w:cs="Arial"/>
          <w:color w:val="000000" w:themeColor="text1"/>
        </w:rPr>
        <w:t xml:space="preserve">, 27019) </w:t>
      </w:r>
      <w:r w:rsidR="370AFA08" w:rsidRPr="0022461A">
        <w:rPr>
          <w:rFonts w:eastAsia="Arial" w:cs="Arial"/>
          <w:color w:val="000000" w:themeColor="text1"/>
        </w:rPr>
        <w:t>zertifiziert</w:t>
      </w:r>
      <w:r w:rsidR="7A194F15" w:rsidRPr="0022461A">
        <w:rPr>
          <w:rFonts w:eastAsia="Arial" w:cs="Arial"/>
          <w:color w:val="000000" w:themeColor="text1"/>
        </w:rPr>
        <w:t>.</w:t>
      </w:r>
    </w:p>
    <w:p w14:paraId="1FE2B4F3" w14:textId="7406685E" w:rsidR="370AFA08" w:rsidRPr="0022461A" w:rsidRDefault="370AFA08" w:rsidP="28010986">
      <w:pPr>
        <w:rPr>
          <w:rFonts w:eastAsia="Arial" w:cs="Arial"/>
          <w:color w:val="000000" w:themeColor="text1"/>
        </w:rPr>
      </w:pPr>
      <w:r w:rsidRPr="0022461A">
        <w:rPr>
          <w:rFonts w:eastAsia="Arial" w:cs="Arial"/>
          <w:color w:val="000000" w:themeColor="text1"/>
        </w:rPr>
        <w:t xml:space="preserve">Am </w:t>
      </w:r>
      <w:r w:rsidR="226B691A" w:rsidRPr="0022461A">
        <w:rPr>
          <w:rFonts w:eastAsia="Arial" w:cs="Arial"/>
          <w:color w:val="000000" w:themeColor="text1"/>
        </w:rPr>
        <w:t>13</w:t>
      </w:r>
      <w:r w:rsidRPr="0022461A">
        <w:rPr>
          <w:rFonts w:eastAsia="Arial" w:cs="Arial"/>
          <w:color w:val="000000" w:themeColor="text1"/>
        </w:rPr>
        <w:t>. November 2025 hat der Deutsche Bundestag das Gesetz zur Umsetzung der NIS-2-Richtlinie und zur Regelung wesentlicher Grundzüge des Informationssicherheitsmanagements in der Bundesverwaltung (BT-Ds. 21/1501) in der Fassung der Ausschussempfehlung (BT-Ds. 21/2782) beschlossen</w:t>
      </w:r>
      <w:r w:rsidR="44A2173D" w:rsidRPr="0022461A">
        <w:rPr>
          <w:rFonts w:eastAsia="Arial" w:cs="Arial"/>
          <w:color w:val="000000" w:themeColor="text1"/>
        </w:rPr>
        <w:t xml:space="preserve"> (BSIG-</w:t>
      </w:r>
      <w:proofErr w:type="spellStart"/>
      <w:r w:rsidR="44A2173D" w:rsidRPr="0022461A">
        <w:rPr>
          <w:rFonts w:eastAsia="Arial" w:cs="Arial"/>
          <w:color w:val="000000" w:themeColor="text1"/>
        </w:rPr>
        <w:t>RegE</w:t>
      </w:r>
      <w:proofErr w:type="spellEnd"/>
      <w:r w:rsidR="44A2173D" w:rsidRPr="0022461A">
        <w:rPr>
          <w:rFonts w:eastAsia="Arial" w:cs="Arial"/>
          <w:color w:val="000000" w:themeColor="text1"/>
        </w:rPr>
        <w:t>)</w:t>
      </w:r>
      <w:r w:rsidRPr="0022461A">
        <w:rPr>
          <w:rFonts w:eastAsia="Arial" w:cs="Arial"/>
          <w:color w:val="000000" w:themeColor="text1"/>
        </w:rPr>
        <w:t>. Nach § 28 Abs. 1 Nr. 1 BSIG-</w:t>
      </w:r>
      <w:proofErr w:type="spellStart"/>
      <w:r w:rsidRPr="0022461A">
        <w:rPr>
          <w:rFonts w:eastAsia="Arial" w:cs="Arial"/>
          <w:color w:val="000000" w:themeColor="text1"/>
        </w:rPr>
        <w:t>RegE</w:t>
      </w:r>
      <w:proofErr w:type="spellEnd"/>
      <w:r w:rsidR="6B507896" w:rsidRPr="0022461A">
        <w:rPr>
          <w:rFonts w:eastAsia="Arial" w:cs="Arial"/>
          <w:color w:val="000000" w:themeColor="text1"/>
        </w:rPr>
        <w:t xml:space="preserve"> </w:t>
      </w:r>
      <w:r w:rsidR="2C9A3B11" w:rsidRPr="0022461A">
        <w:rPr>
          <w:rFonts w:eastAsia="Arial" w:cs="Arial"/>
          <w:color w:val="000000" w:themeColor="text1"/>
        </w:rPr>
        <w:t>wird</w:t>
      </w:r>
      <w:r w:rsidRPr="0022461A">
        <w:rPr>
          <w:rFonts w:eastAsia="Arial" w:cs="Arial"/>
          <w:color w:val="000000" w:themeColor="text1"/>
        </w:rPr>
        <w:t xml:space="preserve"> </w:t>
      </w:r>
      <w:r w:rsidR="00E02C91" w:rsidRPr="0022461A">
        <w:rPr>
          <w:rFonts w:eastAsia="Arial" w:cs="Arial"/>
          <w:color w:val="000000" w:themeColor="text1"/>
        </w:rPr>
        <w:t>der</w:t>
      </w:r>
      <w:r w:rsidRPr="0022461A">
        <w:rPr>
          <w:rFonts w:eastAsia="Arial" w:cs="Arial"/>
          <w:color w:val="000000" w:themeColor="text1"/>
        </w:rPr>
        <w:t xml:space="preserve"> </w:t>
      </w:r>
      <w:r w:rsidR="2C9A3B11" w:rsidRPr="0022461A">
        <w:rPr>
          <w:rFonts w:eastAsia="Arial" w:cs="Arial"/>
          <w:color w:val="000000" w:themeColor="text1"/>
        </w:rPr>
        <w:t>Auftraggeber</w:t>
      </w:r>
      <w:r w:rsidRPr="0022461A">
        <w:rPr>
          <w:rFonts w:eastAsia="Arial" w:cs="Arial"/>
          <w:color w:val="000000" w:themeColor="text1"/>
        </w:rPr>
        <w:t xml:space="preserve"> </w:t>
      </w:r>
      <w:r w:rsidR="04620273" w:rsidRPr="0022461A">
        <w:rPr>
          <w:rFonts w:eastAsia="Arial" w:cs="Arial"/>
          <w:color w:val="000000" w:themeColor="text1"/>
        </w:rPr>
        <w:t xml:space="preserve">als </w:t>
      </w:r>
      <w:r w:rsidR="6B507896" w:rsidRPr="0022461A">
        <w:rPr>
          <w:rFonts w:eastAsia="Arial" w:cs="Arial"/>
          <w:color w:val="000000" w:themeColor="text1"/>
        </w:rPr>
        <w:t>Betreiber</w:t>
      </w:r>
      <w:r w:rsidRPr="0022461A">
        <w:rPr>
          <w:rFonts w:eastAsia="Arial" w:cs="Arial"/>
          <w:color w:val="000000" w:themeColor="text1"/>
        </w:rPr>
        <w:t xml:space="preserve"> einer besonders wichtigen Einrichtung</w:t>
      </w:r>
      <w:r w:rsidR="617FF703" w:rsidRPr="0022461A">
        <w:rPr>
          <w:rFonts w:eastAsia="Arial" w:cs="Arial"/>
          <w:color w:val="000000" w:themeColor="text1"/>
        </w:rPr>
        <w:t xml:space="preserve"> einzuordnen sein</w:t>
      </w:r>
      <w:r w:rsidR="6B507896" w:rsidRPr="0022461A">
        <w:rPr>
          <w:rFonts w:eastAsia="Arial" w:cs="Arial"/>
          <w:color w:val="000000" w:themeColor="text1"/>
        </w:rPr>
        <w:t>.</w:t>
      </w:r>
      <w:r w:rsidRPr="0022461A">
        <w:rPr>
          <w:rFonts w:eastAsia="Arial" w:cs="Arial"/>
          <w:color w:val="000000" w:themeColor="text1"/>
        </w:rPr>
        <w:t xml:space="preserve"> </w:t>
      </w:r>
      <w:r w:rsidR="00E02C91" w:rsidRPr="0022461A">
        <w:rPr>
          <w:rFonts w:eastAsia="Arial" w:cs="Arial"/>
          <w:color w:val="000000" w:themeColor="text1"/>
        </w:rPr>
        <w:t>Er</w:t>
      </w:r>
      <w:r w:rsidRPr="0022461A">
        <w:rPr>
          <w:rFonts w:eastAsia="Arial" w:cs="Arial"/>
          <w:color w:val="000000" w:themeColor="text1"/>
        </w:rPr>
        <w:t xml:space="preserve"> hat als Betreiber von Energieversorgungs- und Verteilungsnetzen die </w:t>
      </w:r>
      <w:r w:rsidR="77801526" w:rsidRPr="0022461A">
        <w:rPr>
          <w:rFonts w:eastAsia="Arial" w:cs="Arial"/>
          <w:color w:val="000000" w:themeColor="text1"/>
        </w:rPr>
        <w:t>(neuen)</w:t>
      </w:r>
      <w:r w:rsidRPr="0022461A">
        <w:rPr>
          <w:rFonts w:eastAsia="Arial" w:cs="Arial"/>
          <w:color w:val="000000" w:themeColor="text1"/>
        </w:rPr>
        <w:t xml:space="preserve"> Anforderungen der §§ 5c ff. EnWG-</w:t>
      </w:r>
      <w:proofErr w:type="spellStart"/>
      <w:r w:rsidRPr="0022461A">
        <w:rPr>
          <w:rFonts w:eastAsia="Arial" w:cs="Arial"/>
          <w:color w:val="000000" w:themeColor="text1"/>
        </w:rPr>
        <w:t>RegE</w:t>
      </w:r>
      <w:proofErr w:type="spellEnd"/>
      <w:r w:rsidRPr="0022461A">
        <w:rPr>
          <w:rFonts w:eastAsia="Arial" w:cs="Arial"/>
          <w:color w:val="000000" w:themeColor="text1"/>
        </w:rPr>
        <w:t xml:space="preserve"> zu beachten.</w:t>
      </w:r>
      <w:r w:rsidR="04E97461" w:rsidRPr="0022461A">
        <w:rPr>
          <w:rFonts w:eastAsia="Arial" w:cs="Arial"/>
          <w:color w:val="000000" w:themeColor="text1"/>
        </w:rPr>
        <w:t xml:space="preserve"> </w:t>
      </w:r>
      <w:r w:rsidR="5B56354E" w:rsidRPr="0022461A">
        <w:rPr>
          <w:rFonts w:eastAsia="Arial" w:cs="Arial"/>
          <w:color w:val="000000" w:themeColor="text1"/>
        </w:rPr>
        <w:t xml:space="preserve"> </w:t>
      </w:r>
    </w:p>
    <w:p w14:paraId="1AC0163A" w14:textId="42AD5339" w:rsidR="370AFA08" w:rsidRPr="0022461A" w:rsidRDefault="04E97461" w:rsidP="21EBF3CA">
      <w:pPr>
        <w:rPr>
          <w:rFonts w:eastAsia="Arial" w:cs="Arial"/>
          <w:color w:val="000000" w:themeColor="text1"/>
        </w:rPr>
      </w:pPr>
      <w:r w:rsidRPr="0022461A">
        <w:rPr>
          <w:rFonts w:eastAsia="Arial" w:cs="Arial"/>
          <w:color w:val="000000" w:themeColor="text1"/>
        </w:rPr>
        <w:lastRenderedPageBreak/>
        <w:t>Der Bieter und die von ihm beauftragten Dienstleister sind verpflichtet</w:t>
      </w:r>
      <w:r w:rsidR="784BF322" w:rsidRPr="0022461A">
        <w:rPr>
          <w:rFonts w:eastAsia="Arial" w:cs="Arial"/>
          <w:color w:val="000000" w:themeColor="text1"/>
        </w:rPr>
        <w:t xml:space="preserve">, die </w:t>
      </w:r>
      <w:r w:rsidR="3671CCB8" w:rsidRPr="0022461A">
        <w:rPr>
          <w:rFonts w:eastAsia="Arial" w:cs="Arial"/>
          <w:color w:val="000000" w:themeColor="text1"/>
        </w:rPr>
        <w:t>für d</w:t>
      </w:r>
      <w:r w:rsidR="00AA0DE8" w:rsidRPr="0022461A">
        <w:rPr>
          <w:rFonts w:eastAsia="Arial" w:cs="Arial"/>
          <w:color w:val="000000" w:themeColor="text1"/>
        </w:rPr>
        <w:t>en</w:t>
      </w:r>
      <w:r w:rsidR="3671CCB8" w:rsidRPr="0022461A">
        <w:rPr>
          <w:rFonts w:eastAsia="Arial" w:cs="Arial"/>
          <w:color w:val="000000" w:themeColor="text1"/>
        </w:rPr>
        <w:t xml:space="preserve"> Auftraggeber geltenden Rahmenbedingungen </w:t>
      </w:r>
      <w:r w:rsidR="3671CCB8" w:rsidRPr="0022461A">
        <w:rPr>
          <w:rFonts w:eastAsia="Arial" w:cs="Arial"/>
          <w:i/>
          <w:color w:val="000000" w:themeColor="text1"/>
        </w:rPr>
        <w:t>für den Einsatz von Dienstleistern</w:t>
      </w:r>
      <w:r w:rsidR="3671CCB8" w:rsidRPr="0022461A">
        <w:rPr>
          <w:rFonts w:eastAsia="Arial" w:cs="Arial"/>
          <w:color w:val="000000" w:themeColor="text1"/>
        </w:rPr>
        <w:t xml:space="preserve"> durch d</w:t>
      </w:r>
      <w:r w:rsidR="00AA0DE8" w:rsidRPr="0022461A">
        <w:rPr>
          <w:rFonts w:eastAsia="Arial" w:cs="Arial"/>
          <w:color w:val="000000" w:themeColor="text1"/>
        </w:rPr>
        <w:t>en</w:t>
      </w:r>
      <w:r w:rsidR="3671CCB8" w:rsidRPr="0022461A">
        <w:rPr>
          <w:rFonts w:eastAsia="Arial" w:cs="Arial"/>
          <w:color w:val="000000" w:themeColor="text1"/>
        </w:rPr>
        <w:t xml:space="preserve"> Auftraggeber</w:t>
      </w:r>
      <w:r w:rsidR="32DBF5D9" w:rsidRPr="0022461A">
        <w:rPr>
          <w:rFonts w:eastAsia="Arial" w:cs="Arial"/>
          <w:color w:val="000000" w:themeColor="text1"/>
        </w:rPr>
        <w:t>, die u.a.</w:t>
      </w:r>
      <w:r w:rsidR="699DC387" w:rsidRPr="0022461A">
        <w:rPr>
          <w:rFonts w:eastAsia="Arial" w:cs="Arial"/>
          <w:color w:val="000000" w:themeColor="text1"/>
        </w:rPr>
        <w:t xml:space="preserve"> aus § 5c Abs. 2 und 4 EnWG-</w:t>
      </w:r>
      <w:proofErr w:type="spellStart"/>
      <w:r w:rsidR="699DC387" w:rsidRPr="0022461A">
        <w:rPr>
          <w:rFonts w:eastAsia="Arial" w:cs="Arial"/>
          <w:color w:val="000000" w:themeColor="text1"/>
        </w:rPr>
        <w:t>RegE</w:t>
      </w:r>
      <w:proofErr w:type="spellEnd"/>
      <w:r w:rsidR="1CEDF162" w:rsidRPr="0022461A">
        <w:rPr>
          <w:rFonts w:eastAsia="Arial" w:cs="Arial"/>
          <w:color w:val="000000" w:themeColor="text1"/>
        </w:rPr>
        <w:t xml:space="preserve"> und ggf. aus § 30 BSIG-</w:t>
      </w:r>
      <w:proofErr w:type="spellStart"/>
      <w:r w:rsidR="1CEDF162" w:rsidRPr="0022461A">
        <w:rPr>
          <w:rFonts w:eastAsia="Arial" w:cs="Arial"/>
          <w:color w:val="000000" w:themeColor="text1"/>
        </w:rPr>
        <w:t>RegE</w:t>
      </w:r>
      <w:proofErr w:type="spellEnd"/>
      <w:r w:rsidR="1CEDF162" w:rsidRPr="0022461A">
        <w:rPr>
          <w:rFonts w:eastAsia="Arial" w:cs="Arial"/>
          <w:color w:val="000000" w:themeColor="text1"/>
        </w:rPr>
        <w:t xml:space="preserve"> sowie dem IT-Sicherheitskatalog der Bundesnetzagentur folgen,</w:t>
      </w:r>
      <w:r w:rsidR="6D7022D5" w:rsidRPr="0022461A">
        <w:rPr>
          <w:rFonts w:eastAsia="Arial" w:cs="Arial"/>
          <w:color w:val="000000" w:themeColor="text1"/>
        </w:rPr>
        <w:t xml:space="preserve"> </w:t>
      </w:r>
      <w:r w:rsidR="784BF322" w:rsidRPr="0022461A">
        <w:rPr>
          <w:rFonts w:eastAsia="Arial" w:cs="Arial"/>
          <w:color w:val="000000" w:themeColor="text1"/>
        </w:rPr>
        <w:t>bei der Planung, Durchführung und Dokumentation ihrer Leistungen zu beachten.</w:t>
      </w:r>
      <w:r w:rsidR="0DBAC069" w:rsidRPr="0022461A">
        <w:rPr>
          <w:rFonts w:eastAsia="Arial" w:cs="Arial"/>
          <w:color w:val="000000" w:themeColor="text1"/>
        </w:rPr>
        <w:t xml:space="preserve"> </w:t>
      </w:r>
    </w:p>
    <w:p w14:paraId="0266A1A1" w14:textId="759CE00A" w:rsidR="784BF322" w:rsidRPr="0022461A" w:rsidRDefault="784BF322" w:rsidP="252FF97D">
      <w:pPr>
        <w:rPr>
          <w:rFonts w:eastAsia="Arial" w:cs="Arial"/>
          <w:color w:val="000000" w:themeColor="text1"/>
        </w:rPr>
      </w:pPr>
      <w:r w:rsidRPr="0022461A">
        <w:t xml:space="preserve">Der Bieter sowie die von ihm/ihr eingesetzten Unterauftragnehmer oder Dienstleister </w:t>
      </w:r>
      <w:r w:rsidR="657E1EEA" w:rsidRPr="0022461A">
        <w:t xml:space="preserve">müssen </w:t>
      </w:r>
      <w:r w:rsidRPr="0022461A">
        <w:t xml:space="preserve">über eine gültige Zertifizierung nach ISO 27001 </w:t>
      </w:r>
      <w:r w:rsidR="284D448F" w:rsidRPr="0022461A">
        <w:t>oder gleichwertig</w:t>
      </w:r>
      <w:r w:rsidRPr="0022461A">
        <w:t xml:space="preserve"> verfügen. </w:t>
      </w:r>
      <w:r w:rsidR="3B90CB69" w:rsidRPr="0022461A">
        <w:t xml:space="preserve">Die </w:t>
      </w:r>
      <w:r w:rsidR="493FD283" w:rsidRPr="0022461A">
        <w:t xml:space="preserve">konkreten Anforderungen ergeben sich aus dem </w:t>
      </w:r>
      <w:r w:rsidR="493FD283" w:rsidRPr="0022461A">
        <w:rPr>
          <w:b/>
        </w:rPr>
        <w:t>Dokument 1.03</w:t>
      </w:r>
      <w:r w:rsidR="3B90CB69" w:rsidRPr="0022461A">
        <w:t>.</w:t>
      </w:r>
      <w:r w:rsidRPr="0022461A">
        <w:t xml:space="preserve"> </w:t>
      </w:r>
      <w:r w:rsidR="74495BB1" w:rsidRPr="0022461A">
        <w:rPr>
          <w:rFonts w:eastAsia="Arial" w:cs="Arial"/>
          <w:color w:val="000000" w:themeColor="text1"/>
        </w:rPr>
        <w:t xml:space="preserve">Zusätzlich sollte die Software definierte Standards, insbesondere BSI 200-1, BSI 200-2 und BSI 200-4, sowie die Normen der ISO 27xxx-Reihe bestmöglich unterstützen. Sie sind zu unterstützen, wenn sie durch ein Gesetz oder auf Grund eines Gesetzes erlassener Rechtsvorschriften für den Einsatz in einer Einrichtung der </w:t>
      </w:r>
      <w:r w:rsidR="4F7F8818" w:rsidRPr="0022461A">
        <w:rPr>
          <w:rFonts w:eastAsia="Arial" w:cs="Arial"/>
          <w:color w:val="000000" w:themeColor="text1"/>
        </w:rPr>
        <w:t>Auftraggeberin</w:t>
      </w:r>
      <w:r w:rsidR="74495BB1" w:rsidRPr="0022461A">
        <w:rPr>
          <w:rFonts w:eastAsia="Arial" w:cs="Arial"/>
          <w:color w:val="000000" w:themeColor="text1"/>
        </w:rPr>
        <w:t xml:space="preserve"> vorgeschrieben sind.</w:t>
      </w:r>
    </w:p>
    <w:p w14:paraId="6F008E3F" w14:textId="21B7DABA" w:rsidR="3A4B5E06" w:rsidRPr="0022461A" w:rsidRDefault="753D3455" w:rsidP="3A4B5E06">
      <w:pPr>
        <w:rPr>
          <w:rFonts w:eastAsia="Arial" w:cs="Arial"/>
          <w:color w:val="000000" w:themeColor="text1"/>
        </w:rPr>
      </w:pPr>
      <w:r w:rsidRPr="0022461A">
        <w:rPr>
          <w:rFonts w:eastAsia="Arial" w:cs="Arial"/>
          <w:color w:val="000000" w:themeColor="text1"/>
        </w:rPr>
        <w:t xml:space="preserve">Die gesetzlichen Vorgaben für Betreiber von kritischen Infrastrukturen (Betreiber kritischer Anlagen) sind </w:t>
      </w:r>
      <w:r w:rsidRPr="0022461A">
        <w:rPr>
          <w:rFonts w:eastAsia="Arial" w:cs="Arial"/>
          <w:color w:val="000000" w:themeColor="text1"/>
          <w:u w:val="single"/>
        </w:rPr>
        <w:t>derzeit</w:t>
      </w:r>
      <w:r w:rsidRPr="0022461A">
        <w:rPr>
          <w:rFonts w:eastAsia="Arial" w:cs="Arial"/>
          <w:color w:val="000000" w:themeColor="text1"/>
        </w:rPr>
        <w:t xml:space="preserve"> Gegenstand gesetzgeberischer Prozesse. Änderungen an den für </w:t>
      </w:r>
      <w:r w:rsidR="714BB427" w:rsidRPr="0022461A">
        <w:rPr>
          <w:rFonts w:eastAsia="Arial" w:cs="Arial"/>
          <w:color w:val="000000" w:themeColor="text1"/>
        </w:rPr>
        <w:t>den</w:t>
      </w:r>
      <w:r w:rsidRPr="0022461A">
        <w:rPr>
          <w:rFonts w:eastAsia="Arial" w:cs="Arial"/>
          <w:color w:val="000000" w:themeColor="text1"/>
        </w:rPr>
        <w:t xml:space="preserve"> Auftraggeber geltenden Gesetzen und den auf Grund der Gesetze erlassenen Verordnungen (insbesondere EnWG, BSIG, etc.) können während des Vergabeverfahrens Auswirkungen auf die Anforderungen an die Software und die Organisation des Bieters haben. Gesetzes- und Verordnungsänderungen sind daher durch die Bieter auch in der Auftragsausführung zu beachten. D</w:t>
      </w:r>
      <w:r w:rsidR="48F02B70" w:rsidRPr="0022461A">
        <w:rPr>
          <w:rFonts w:eastAsia="Arial" w:cs="Arial"/>
          <w:color w:val="000000" w:themeColor="text1"/>
        </w:rPr>
        <w:t>er</w:t>
      </w:r>
      <w:r w:rsidRPr="0022461A">
        <w:rPr>
          <w:rFonts w:eastAsia="Arial" w:cs="Arial"/>
          <w:color w:val="000000" w:themeColor="text1"/>
        </w:rPr>
        <w:t xml:space="preserve"> Auftraggeber behält sich vor, während des Vergabeverfahrens Anforderungen zu konkretisieren.</w:t>
      </w:r>
    </w:p>
    <w:p w14:paraId="4EBF6B3B" w14:textId="77777777" w:rsidR="009F3550" w:rsidRPr="009F3550" w:rsidRDefault="009F3550" w:rsidP="00592BD3">
      <w:pPr>
        <w:rPr>
          <w:rFonts w:eastAsia="Arial" w:cs="Arial"/>
          <w:color w:val="000000" w:themeColor="text1"/>
        </w:rPr>
      </w:pPr>
    </w:p>
    <w:p w14:paraId="4D08C2AA" w14:textId="2F00D324" w:rsidR="00C50253" w:rsidRPr="009F3550" w:rsidRDefault="00787055" w:rsidP="009F3550">
      <w:pPr>
        <w:rPr>
          <w:b/>
          <w:bCs/>
        </w:rPr>
      </w:pPr>
      <w:r w:rsidRPr="00937104">
        <w:rPr>
          <w:b/>
        </w:rPr>
        <w:t xml:space="preserve">Produktspezifische </w:t>
      </w:r>
      <w:r w:rsidR="00F942EF" w:rsidRPr="00937104">
        <w:rPr>
          <w:b/>
        </w:rPr>
        <w:t xml:space="preserve">und allgemeine </w:t>
      </w:r>
      <w:r w:rsidRPr="00937104">
        <w:rPr>
          <w:b/>
        </w:rPr>
        <w:t>Anforderungen</w:t>
      </w:r>
    </w:p>
    <w:p w14:paraId="022024B5" w14:textId="4DFDA716" w:rsidR="00851EC1" w:rsidRPr="00937104" w:rsidRDefault="64457C78" w:rsidP="00592BD3">
      <w:r>
        <w:t>Das Projekt soll ab Q</w:t>
      </w:r>
      <w:r w:rsidR="00A2374A">
        <w:t>2</w:t>
      </w:r>
      <w:r>
        <w:t>/202</w:t>
      </w:r>
      <w:r w:rsidR="00257F38">
        <w:t>7</w:t>
      </w:r>
      <w:r>
        <w:t xml:space="preserve"> ausgeführt werden. </w:t>
      </w:r>
      <w:r w:rsidRPr="00FA4AE2">
        <w:t>D</w:t>
      </w:r>
      <w:r w:rsidR="00120262" w:rsidRPr="00FA4AE2">
        <w:t>er</w:t>
      </w:r>
      <w:r>
        <w:t xml:space="preserve"> Auftraggeber geht derzeit davon aus, dass es sich bei dem </w:t>
      </w:r>
      <w:r w:rsidR="7E0F56C8">
        <w:t>Projekt</w:t>
      </w:r>
      <w:r>
        <w:t xml:space="preserve"> um ei</w:t>
      </w:r>
      <w:r w:rsidR="4A097D73">
        <w:t xml:space="preserve">n “Produkt mit </w:t>
      </w:r>
      <w:r w:rsidR="33214B57">
        <w:t>digitalen Elementen” im Sinne von Art. 2 Nr. 1</w:t>
      </w:r>
      <w:r w:rsidR="4A097D73">
        <w:t xml:space="preserve"> </w:t>
      </w:r>
      <w:r w:rsidR="4E20001D" w:rsidRPr="0039019F">
        <w:t>der Verordnung (EU) 2024/2847 (</w:t>
      </w:r>
      <w:proofErr w:type="spellStart"/>
      <w:r w:rsidR="4E20001D" w:rsidRPr="0039019F">
        <w:t>Cyber</w:t>
      </w:r>
      <w:proofErr w:type="spellEnd"/>
      <w:r w:rsidR="4E20001D" w:rsidRPr="0039019F">
        <w:t xml:space="preserve"> </w:t>
      </w:r>
      <w:proofErr w:type="spellStart"/>
      <w:r w:rsidR="4E20001D" w:rsidRPr="0039019F">
        <w:t>Resilience</w:t>
      </w:r>
      <w:proofErr w:type="spellEnd"/>
      <w:r w:rsidR="4E20001D" w:rsidRPr="0039019F">
        <w:t xml:space="preserve"> Act) handeln wird, dass nach dem 11.12.2027 in Verkehr gebracht werden wird (Art. 69 Abs. 2 Verordnung (EU) 2024/2847).</w:t>
      </w:r>
      <w:r w:rsidR="4A097D73" w:rsidRPr="0039019F">
        <w:t xml:space="preserve"> </w:t>
      </w:r>
      <w:r w:rsidR="00F942EF" w:rsidRPr="00937104">
        <w:t xml:space="preserve">Die </w:t>
      </w:r>
      <w:r w:rsidR="4E20001D" w:rsidRPr="0039019F">
        <w:t xml:space="preserve">Anwendbarkeit </w:t>
      </w:r>
      <w:r w:rsidR="6BF88FF1" w:rsidRPr="0039019F">
        <w:t xml:space="preserve">des </w:t>
      </w:r>
      <w:proofErr w:type="spellStart"/>
      <w:r w:rsidR="6BF88FF1" w:rsidRPr="0039019F">
        <w:t>Cyber</w:t>
      </w:r>
      <w:proofErr w:type="spellEnd"/>
      <w:r w:rsidR="6BF88FF1" w:rsidRPr="0039019F">
        <w:t xml:space="preserve"> </w:t>
      </w:r>
      <w:proofErr w:type="spellStart"/>
      <w:r w:rsidR="6BF88FF1" w:rsidRPr="0039019F">
        <w:t>Resilience</w:t>
      </w:r>
      <w:proofErr w:type="spellEnd"/>
      <w:r w:rsidR="6BF88FF1" w:rsidRPr="0039019F">
        <w:t xml:space="preserve"> Act ist daher zu erwarten, sodass die </w:t>
      </w:r>
      <w:r w:rsidR="00F942EF" w:rsidRPr="00937104">
        <w:t>vom Bieter angebotene Lösung den Anforderungen nach Art. 6</w:t>
      </w:r>
      <w:r w:rsidR="0003698C" w:rsidRPr="00937104">
        <w:t>, 27 ff.</w:t>
      </w:r>
      <w:r w:rsidR="00F942EF" w:rsidRPr="00937104">
        <w:t xml:space="preserve"> </w:t>
      </w:r>
      <w:r w:rsidR="00D938E6" w:rsidRPr="00937104">
        <w:t xml:space="preserve">der </w:t>
      </w:r>
      <w:r w:rsidR="005815C9" w:rsidRPr="00937104">
        <w:t>Verordnung (EU) 2024/2847</w:t>
      </w:r>
      <w:r w:rsidR="00F942EF" w:rsidRPr="00937104">
        <w:t xml:space="preserve"> </w:t>
      </w:r>
      <w:r w:rsidR="005815C9" w:rsidRPr="00937104">
        <w:t>(</w:t>
      </w:r>
      <w:proofErr w:type="spellStart"/>
      <w:r w:rsidR="005815C9" w:rsidRPr="00937104">
        <w:t>Cyber</w:t>
      </w:r>
      <w:proofErr w:type="spellEnd"/>
      <w:r w:rsidR="005815C9" w:rsidRPr="00937104">
        <w:t xml:space="preserve"> </w:t>
      </w:r>
      <w:proofErr w:type="spellStart"/>
      <w:r w:rsidR="005815C9" w:rsidRPr="00937104">
        <w:t>Resilience</w:t>
      </w:r>
      <w:proofErr w:type="spellEnd"/>
      <w:r w:rsidR="005815C9" w:rsidRPr="00937104">
        <w:t xml:space="preserve"> Act)</w:t>
      </w:r>
      <w:r w:rsidR="00D938E6" w:rsidRPr="00937104">
        <w:t xml:space="preserve"> entsprechen</w:t>
      </w:r>
      <w:r w:rsidR="43650847" w:rsidRPr="0039019F">
        <w:t xml:space="preserve"> muss, wenn das Produkt nach dem 11.12.2027 vollständig Go-Live </w:t>
      </w:r>
      <w:r w:rsidR="00215175" w:rsidRPr="0039019F">
        <w:t>geht</w:t>
      </w:r>
      <w:r w:rsidR="00D938E6" w:rsidRPr="00937104">
        <w:t>.</w:t>
      </w:r>
    </w:p>
    <w:p w14:paraId="115E9E1F" w14:textId="31723744" w:rsidR="006C617A" w:rsidRPr="00592BD3" w:rsidRDefault="00851EC1" w:rsidP="00592BD3">
      <w:r w:rsidRPr="00592BD3">
        <w:t xml:space="preserve">Der Bieter </w:t>
      </w:r>
      <w:r w:rsidR="760A4A0C" w:rsidRPr="0039019F">
        <w:t>sollte daher von Beginn der Auftragsausführung</w:t>
      </w:r>
      <w:r w:rsidR="760A4A0C">
        <w:t xml:space="preserve"> </w:t>
      </w:r>
      <w:r w:rsidR="006C617A">
        <w:t>für</w:t>
      </w:r>
      <w:r w:rsidR="006C617A" w:rsidRPr="00592BD3">
        <w:t xml:space="preserve"> seine eigene Organisation für die Auftragsdurchführung sowie für die </w:t>
      </w:r>
      <w:r w:rsidR="00B101F9" w:rsidRPr="00592BD3">
        <w:t xml:space="preserve">von ihm angebotene Lösung </w:t>
      </w:r>
      <w:r w:rsidR="006C617A" w:rsidRPr="00592BD3">
        <w:t xml:space="preserve">geeignete, verhältnismäßige und wirksame technische und organisatorische Maßnahmen, </w:t>
      </w:r>
      <w:r w:rsidR="00B101F9">
        <w:t>er</w:t>
      </w:r>
      <w:r w:rsidR="006C617A">
        <w:t>greifen</w:t>
      </w:r>
      <w:r w:rsidR="00B66798" w:rsidRPr="00592BD3">
        <w:t xml:space="preserve"> und für die angebotene Lösung </w:t>
      </w:r>
      <w:r w:rsidR="00B66798">
        <w:t>konzipieren</w:t>
      </w:r>
      <w:r w:rsidR="00B66798" w:rsidRPr="00592BD3">
        <w:t xml:space="preserve"> und </w:t>
      </w:r>
      <w:r w:rsidR="00B66798">
        <w:t>vorsehen</w:t>
      </w:r>
      <w:r w:rsidR="006C617A" w:rsidRPr="00592BD3">
        <w:t xml:space="preserve">, um Störungen der Verfügbarkeit, Integrität und Vertraulichkeit der informationstechnischen Systeme, Komponenten </w:t>
      </w:r>
      <w:r w:rsidR="006C617A" w:rsidRPr="00592BD3">
        <w:lastRenderedPageBreak/>
        <w:t xml:space="preserve">und Prozesse, die für die Erbringung </w:t>
      </w:r>
      <w:r w:rsidR="00B66798" w:rsidRPr="00592BD3">
        <w:t>des Auftrages (bieterseitig) und den anschließenden Betrieb der Lösung genutzt werden sollen</w:t>
      </w:r>
      <w:r w:rsidR="006C617A" w:rsidRPr="00592BD3">
        <w:t>, zu vermeiden und Auswirkungen von Sicherheitsvorfällen möglichst gering zu halten.</w:t>
      </w:r>
      <w:r w:rsidR="00B66798" w:rsidRPr="00592BD3">
        <w:t xml:space="preserve"> </w:t>
      </w:r>
      <w:r w:rsidR="006C617A" w:rsidRPr="00592BD3">
        <w:t xml:space="preserve">Bei der Bewertung der Verhältnismäßigkeit </w:t>
      </w:r>
      <w:r w:rsidR="00D70D0E" w:rsidRPr="00592BD3">
        <w:t>solcher</w:t>
      </w:r>
      <w:r w:rsidR="006C617A" w:rsidRPr="00592BD3">
        <w:t xml:space="preserve"> Maßnahmen sind das Ausmaß der Risikoexposition, die Größe der Einrichtung, die Umsetzungskosten und die Eintrittswahrscheinlichkeit und Schwere von Sicherheitsvorfällen sowie ihre gesellschaftlichen und wirtschaftlichen Auswirkungen zu berücksichtigen.</w:t>
      </w:r>
    </w:p>
    <w:p w14:paraId="7A41D48A" w14:textId="77777777" w:rsidR="00D32EDC" w:rsidRPr="00D734B4" w:rsidRDefault="00D32EDC" w:rsidP="00D734B4"/>
    <w:p w14:paraId="615ABFA2" w14:textId="326CA8EF" w:rsidR="00AF5BC7" w:rsidRDefault="00044D63" w:rsidP="00044D63">
      <w:pPr>
        <w:pStyle w:val="berschrift2"/>
      </w:pPr>
      <w:bookmarkStart w:id="6" w:name="_Toc230159729"/>
      <w:r>
        <w:t>Weitere</w:t>
      </w:r>
      <w:r w:rsidR="00B5155E">
        <w:t xml:space="preserve"> Informationen und Einzelheiten zum Projekt</w:t>
      </w:r>
      <w:bookmarkEnd w:id="6"/>
    </w:p>
    <w:p w14:paraId="3D8B02E9" w14:textId="5CA740AB" w:rsidR="001F59C1" w:rsidRDefault="001F59C1" w:rsidP="003400F5">
      <w:r w:rsidRPr="001662EC">
        <w:rPr>
          <w:rFonts w:eastAsia="Arial" w:cs="Arial"/>
        </w:rPr>
        <w:t xml:space="preserve">Wegen weiterer Einzelheiten zum </w:t>
      </w:r>
      <w:r w:rsidRPr="00D1205F">
        <w:rPr>
          <w:rFonts w:eastAsia="Arial" w:cs="Arial"/>
        </w:rPr>
        <w:t>Projekt u</w:t>
      </w:r>
      <w:r w:rsidR="00B92330" w:rsidRPr="00D1205F">
        <w:rPr>
          <w:rFonts w:eastAsia="Arial" w:cs="Arial"/>
        </w:rPr>
        <w:t>nd dem konkreten Gegenstand der Leistung</w:t>
      </w:r>
      <w:r w:rsidRPr="00D1205F">
        <w:rPr>
          <w:rFonts w:eastAsia="Arial" w:cs="Arial"/>
        </w:rPr>
        <w:t xml:space="preserve"> wird </w:t>
      </w:r>
      <w:r w:rsidR="001662EC" w:rsidRPr="00D1205F">
        <w:rPr>
          <w:rFonts w:eastAsia="Arial" w:cs="Arial"/>
        </w:rPr>
        <w:t xml:space="preserve">unter anderem </w:t>
      </w:r>
      <w:r w:rsidRPr="00D1205F">
        <w:rPr>
          <w:rFonts w:eastAsia="Arial" w:cs="Arial"/>
        </w:rPr>
        <w:t xml:space="preserve">auf </w:t>
      </w:r>
      <w:bookmarkStart w:id="7" w:name="_Hlk197510580"/>
      <w:r w:rsidR="00B5155E" w:rsidRPr="00D1205F">
        <w:rPr>
          <w:rFonts w:eastAsia="Arial" w:cs="Arial"/>
        </w:rPr>
        <w:t xml:space="preserve">das Lastenheft </w:t>
      </w:r>
      <w:r w:rsidR="001662EC" w:rsidRPr="00D1205F">
        <w:rPr>
          <w:rFonts w:eastAsia="Arial" w:cs="Arial"/>
        </w:rPr>
        <w:t>mit Anlagen</w:t>
      </w:r>
      <w:r w:rsidRPr="00D1205F">
        <w:rPr>
          <w:rFonts w:eastAsia="Arial" w:cs="Arial"/>
        </w:rPr>
        <w:t xml:space="preserve"> (</w:t>
      </w:r>
      <w:r w:rsidRPr="003A318B">
        <w:rPr>
          <w:rFonts w:eastAsia="Arial" w:cs="Arial"/>
          <w:b/>
          <w:bCs/>
        </w:rPr>
        <w:t>Dokument 2.</w:t>
      </w:r>
      <w:bookmarkEnd w:id="7"/>
      <w:r w:rsidR="001662EC" w:rsidRPr="003A318B">
        <w:rPr>
          <w:rFonts w:eastAsia="Arial" w:cs="Arial"/>
          <w:b/>
          <w:bCs/>
        </w:rPr>
        <w:t>0</w:t>
      </w:r>
      <w:r w:rsidR="000E13FB" w:rsidRPr="003A318B">
        <w:rPr>
          <w:rFonts w:eastAsia="Arial" w:cs="Arial"/>
          <w:b/>
          <w:bCs/>
        </w:rPr>
        <w:t>3</w:t>
      </w:r>
      <w:r w:rsidRPr="00D1205F">
        <w:rPr>
          <w:rFonts w:eastAsia="Arial" w:cs="Arial"/>
        </w:rPr>
        <w:t xml:space="preserve">) </w:t>
      </w:r>
      <w:r w:rsidR="5CFE698C" w:rsidRPr="00D1205F">
        <w:rPr>
          <w:rFonts w:eastAsia="Arial" w:cs="Arial"/>
        </w:rPr>
        <w:t xml:space="preserve">und </w:t>
      </w:r>
      <w:r w:rsidR="001662EC" w:rsidRPr="00D1205F">
        <w:rPr>
          <w:rFonts w:eastAsia="Arial" w:cs="Arial"/>
        </w:rPr>
        <w:t>den</w:t>
      </w:r>
      <w:r w:rsidR="00B92330" w:rsidRPr="00D1205F">
        <w:rPr>
          <w:rFonts w:eastAsia="Arial" w:cs="Arial"/>
        </w:rPr>
        <w:t xml:space="preserve"> </w:t>
      </w:r>
      <w:r w:rsidR="001662EC" w:rsidRPr="00D1205F">
        <w:t>Projektvertrag mit Anlagen</w:t>
      </w:r>
      <w:r w:rsidR="5CFE698C" w:rsidRPr="00D1205F">
        <w:rPr>
          <w:rFonts w:eastAsia="Arial" w:cs="Arial"/>
        </w:rPr>
        <w:t xml:space="preserve"> (</w:t>
      </w:r>
      <w:r w:rsidR="5CFE698C" w:rsidRPr="003A318B">
        <w:rPr>
          <w:rFonts w:eastAsia="Arial" w:cs="Arial"/>
          <w:b/>
          <w:bCs/>
        </w:rPr>
        <w:t xml:space="preserve">Dokument </w:t>
      </w:r>
      <w:r w:rsidR="32B34A00" w:rsidRPr="003A318B">
        <w:rPr>
          <w:rFonts w:eastAsia="Arial" w:cs="Arial"/>
          <w:b/>
          <w:bCs/>
        </w:rPr>
        <w:t>2.</w:t>
      </w:r>
      <w:r w:rsidR="001662EC" w:rsidRPr="003A318B">
        <w:rPr>
          <w:rFonts w:eastAsia="Arial" w:cs="Arial"/>
          <w:b/>
          <w:bCs/>
        </w:rPr>
        <w:t>04</w:t>
      </w:r>
      <w:r w:rsidR="32B34A00" w:rsidRPr="00D1205F">
        <w:rPr>
          <w:rFonts w:eastAsia="Arial" w:cs="Arial"/>
        </w:rPr>
        <w:t xml:space="preserve">) </w:t>
      </w:r>
      <w:r w:rsidRPr="00D1205F">
        <w:rPr>
          <w:rFonts w:eastAsia="Arial" w:cs="Arial"/>
        </w:rPr>
        <w:t>verwiesen</w:t>
      </w:r>
      <w:r w:rsidR="001662EC">
        <w:rPr>
          <w:rFonts w:eastAsia="Arial" w:cs="Arial"/>
        </w:rPr>
        <w:t xml:space="preserve"> (siehe </w:t>
      </w:r>
      <w:r w:rsidR="00CD606F">
        <w:rPr>
          <w:rFonts w:eastAsia="Arial" w:cs="Arial"/>
        </w:rPr>
        <w:t>Ziffer</w:t>
      </w:r>
      <w:r w:rsidR="001662EC">
        <w:rPr>
          <w:rFonts w:eastAsia="Arial" w:cs="Arial"/>
        </w:rPr>
        <w:t xml:space="preserve"> </w:t>
      </w:r>
      <w:r w:rsidR="001662EC">
        <w:rPr>
          <w:rFonts w:eastAsia="Arial" w:cs="Arial"/>
        </w:rPr>
        <w:fldChar w:fldCharType="begin"/>
      </w:r>
      <w:r w:rsidR="001662EC">
        <w:rPr>
          <w:rFonts w:eastAsia="Arial" w:cs="Arial"/>
        </w:rPr>
        <w:instrText xml:space="preserve"> REF _Ref214199970 \r \h </w:instrText>
      </w:r>
      <w:r w:rsidR="001662EC">
        <w:rPr>
          <w:rFonts w:eastAsia="Arial" w:cs="Arial"/>
        </w:rPr>
      </w:r>
      <w:r w:rsidR="001662EC">
        <w:rPr>
          <w:rFonts w:eastAsia="Arial" w:cs="Arial"/>
        </w:rPr>
        <w:fldChar w:fldCharType="separate"/>
      </w:r>
      <w:r w:rsidR="00867AC4">
        <w:rPr>
          <w:rFonts w:eastAsia="Arial" w:cs="Arial"/>
        </w:rPr>
        <w:t>4</w:t>
      </w:r>
      <w:r w:rsidR="001662EC">
        <w:rPr>
          <w:rFonts w:eastAsia="Arial" w:cs="Arial"/>
        </w:rPr>
        <w:fldChar w:fldCharType="end"/>
      </w:r>
      <w:r w:rsidR="001662EC">
        <w:rPr>
          <w:rFonts w:eastAsia="Arial" w:cs="Arial"/>
        </w:rPr>
        <w:t>).</w:t>
      </w:r>
    </w:p>
    <w:p w14:paraId="309C86DF" w14:textId="77777777" w:rsidR="00B01713" w:rsidRDefault="00B01713">
      <w:pPr>
        <w:spacing w:before="0" w:after="160"/>
        <w:rPr>
          <w:rFonts w:eastAsiaTheme="majorEastAsia" w:cs="Times New Roman (Überschriften"/>
          <w:b/>
          <w:caps/>
          <w:color w:val="2E74B5" w:themeColor="accent5" w:themeShade="BF"/>
          <w:sz w:val="28"/>
          <w:szCs w:val="32"/>
        </w:rPr>
      </w:pPr>
      <w:r>
        <w:br w:type="page"/>
      </w:r>
    </w:p>
    <w:p w14:paraId="4F7007DA" w14:textId="7BB38259" w:rsidR="00CB2ABA" w:rsidRPr="008F2B85" w:rsidRDefault="00CB2ABA" w:rsidP="008F2B85">
      <w:pPr>
        <w:pStyle w:val="berschrift1"/>
      </w:pPr>
      <w:bookmarkStart w:id="8" w:name="_Toc230159730"/>
      <w:r w:rsidRPr="008F2B85">
        <w:lastRenderedPageBreak/>
        <w:t>Auftraggeber/Vergabestelle</w:t>
      </w:r>
      <w:bookmarkEnd w:id="8"/>
    </w:p>
    <w:p w14:paraId="17EA1DAD" w14:textId="77777777" w:rsidR="00CB2ABA" w:rsidRPr="00CB2ABA" w:rsidRDefault="00CB2ABA" w:rsidP="00B01713"/>
    <w:p w14:paraId="7438110A" w14:textId="50939CF8" w:rsidR="00CB2ABA" w:rsidRDefault="00CB2ABA" w:rsidP="00B01713">
      <w:pPr>
        <w:rPr>
          <w:rFonts w:eastAsia="Arial" w:cs="Arial"/>
        </w:rPr>
      </w:pPr>
      <w:r w:rsidRPr="1C24DE18">
        <w:rPr>
          <w:rFonts w:eastAsia="Arial" w:cs="Arial"/>
        </w:rPr>
        <w:t>Auftraggeber ist</w:t>
      </w:r>
      <w:r w:rsidR="006738C6">
        <w:rPr>
          <w:rFonts w:eastAsia="Arial" w:cs="Arial"/>
        </w:rPr>
        <w:t xml:space="preserve"> die</w:t>
      </w:r>
      <w:r w:rsidRPr="1C24DE18">
        <w:rPr>
          <w:rFonts w:eastAsia="Arial" w:cs="Arial"/>
        </w:rPr>
        <w:t xml:space="preserve">: </w:t>
      </w:r>
    </w:p>
    <w:p w14:paraId="5F42C017" w14:textId="77777777" w:rsidR="003400F5" w:rsidRPr="00CB2ABA" w:rsidRDefault="003400F5" w:rsidP="00B01713">
      <w:pPr>
        <w:rPr>
          <w:rFonts w:eastAsia="Arial" w:cs="Arial"/>
        </w:rPr>
      </w:pPr>
    </w:p>
    <w:p w14:paraId="564B33B6" w14:textId="77777777" w:rsidR="00134394" w:rsidRDefault="00134394" w:rsidP="1A499202">
      <w:pPr>
        <w:spacing w:line="240" w:lineRule="auto"/>
        <w:rPr>
          <w:rFonts w:eastAsia="Arial" w:cs="Arial"/>
          <w:b/>
        </w:rPr>
      </w:pPr>
      <w:bookmarkStart w:id="9" w:name="_Hlk199148131"/>
      <w:r w:rsidRPr="00134394">
        <w:rPr>
          <w:rFonts w:eastAsia="Arial" w:cs="Arial"/>
          <w:b/>
        </w:rPr>
        <w:t>E-Werk Netze GmbH &amp; Co. KG</w:t>
      </w:r>
    </w:p>
    <w:p w14:paraId="136325A3" w14:textId="7CFECEA9" w:rsidR="0280FDAD" w:rsidRDefault="00B754AB" w:rsidP="1A499202">
      <w:pPr>
        <w:spacing w:line="240" w:lineRule="auto"/>
      </w:pPr>
      <w:r>
        <w:rPr>
          <w:rFonts w:eastAsia="Arial" w:cs="Arial"/>
        </w:rPr>
        <w:t>E-Werk Straße 1</w:t>
      </w:r>
    </w:p>
    <w:p w14:paraId="7C4A5E0B" w14:textId="5BE883E2" w:rsidR="00B42B8C" w:rsidRPr="00C133EB" w:rsidRDefault="00B754AB" w:rsidP="003400F5">
      <w:pPr>
        <w:spacing w:line="240" w:lineRule="auto"/>
        <w:rPr>
          <w:rFonts w:eastAsia="Arial" w:cs="Arial"/>
        </w:rPr>
      </w:pPr>
      <w:r>
        <w:rPr>
          <w:rFonts w:eastAsia="Arial" w:cs="Arial"/>
        </w:rPr>
        <w:t>77933 Lahr</w:t>
      </w:r>
    </w:p>
    <w:bookmarkEnd w:id="9"/>
    <w:p w14:paraId="76BFE3AB" w14:textId="77777777" w:rsidR="006738C6" w:rsidRDefault="006738C6" w:rsidP="003400F5">
      <w:pPr>
        <w:rPr>
          <w:rFonts w:eastAsia="Arial" w:cs="Arial"/>
        </w:rPr>
      </w:pPr>
    </w:p>
    <w:p w14:paraId="292211FF" w14:textId="1AC0EE7E" w:rsidR="00EC2B5F" w:rsidRDefault="007F060F" w:rsidP="003400F5">
      <w:pPr>
        <w:rPr>
          <w:rFonts w:eastAsia="Arial" w:cs="Arial"/>
        </w:rPr>
      </w:pPr>
      <w:r w:rsidRPr="1C24DE18">
        <w:rPr>
          <w:rFonts w:eastAsia="Arial" w:cs="Arial"/>
        </w:rPr>
        <w:t>Vergabestelle</w:t>
      </w:r>
      <w:r w:rsidR="006738C6">
        <w:rPr>
          <w:rFonts w:eastAsia="Arial" w:cs="Arial"/>
        </w:rPr>
        <w:t xml:space="preserve"> ist die:</w:t>
      </w:r>
    </w:p>
    <w:p w14:paraId="05886165" w14:textId="77777777" w:rsidR="006738C6" w:rsidRDefault="006738C6" w:rsidP="006738C6">
      <w:pPr>
        <w:spacing w:line="240" w:lineRule="auto"/>
        <w:rPr>
          <w:rFonts w:eastAsia="Arial" w:cs="Arial"/>
          <w:b/>
        </w:rPr>
      </w:pPr>
    </w:p>
    <w:p w14:paraId="7F286DD3" w14:textId="77777777" w:rsidR="00134394" w:rsidRDefault="00134394" w:rsidP="00B754AB">
      <w:pPr>
        <w:spacing w:line="240" w:lineRule="auto"/>
        <w:rPr>
          <w:rFonts w:eastAsia="Arial" w:cs="Arial"/>
          <w:b/>
        </w:rPr>
      </w:pPr>
      <w:r w:rsidRPr="00134394">
        <w:rPr>
          <w:rFonts w:eastAsia="Arial" w:cs="Arial"/>
          <w:b/>
        </w:rPr>
        <w:t>E-Werk Netze GmbH &amp; Co. KG</w:t>
      </w:r>
    </w:p>
    <w:p w14:paraId="5D0EDC89" w14:textId="275190B0" w:rsidR="00B754AB" w:rsidRDefault="00B754AB" w:rsidP="00B754AB">
      <w:pPr>
        <w:spacing w:line="240" w:lineRule="auto"/>
      </w:pPr>
      <w:r>
        <w:rPr>
          <w:rFonts w:eastAsia="Arial" w:cs="Arial"/>
        </w:rPr>
        <w:t>E-Werk Straße 1</w:t>
      </w:r>
    </w:p>
    <w:p w14:paraId="1E2F6BA8" w14:textId="77777777" w:rsidR="00B754AB" w:rsidRPr="00C133EB" w:rsidRDefault="00B754AB" w:rsidP="00B754AB">
      <w:pPr>
        <w:spacing w:line="240" w:lineRule="auto"/>
        <w:rPr>
          <w:rFonts w:eastAsia="Arial" w:cs="Arial"/>
        </w:rPr>
      </w:pPr>
      <w:r>
        <w:rPr>
          <w:rFonts w:eastAsia="Arial" w:cs="Arial"/>
        </w:rPr>
        <w:t>77933 Lahr</w:t>
      </w:r>
    </w:p>
    <w:p w14:paraId="7D3AD6EF" w14:textId="77777777" w:rsidR="006738C6" w:rsidRDefault="006738C6" w:rsidP="00B01713"/>
    <w:p w14:paraId="14CA6568" w14:textId="77777777" w:rsidR="00B01713" w:rsidRDefault="00CB2ABA" w:rsidP="00B01713">
      <w:r w:rsidRPr="1C24DE18">
        <w:t>Während des Vergabeverfahrens ist die gesamte Kommunikation mit der Vergabestelle auf elektronischem Weg über die in der Auftragsbekanntmachung genannte Vergabeplattform zu führen</w:t>
      </w:r>
      <w:r w:rsidR="00A077FA" w:rsidRPr="1C24DE18">
        <w:t>, es sei denn, der Auftraggeber gibt im Einzelfall eine andere Form der Kommunikation vor</w:t>
      </w:r>
      <w:r w:rsidRPr="1C24DE18">
        <w:t xml:space="preserve">. </w:t>
      </w:r>
    </w:p>
    <w:p w14:paraId="39C8BA55" w14:textId="547ED7B2" w:rsidR="00777691" w:rsidRDefault="00CB2ABA" w:rsidP="00B01713">
      <w:pPr>
        <w:pStyle w:val="berschrift1"/>
      </w:pPr>
      <w:r w:rsidRPr="12DD06DD">
        <w:rPr>
          <w:rFonts w:eastAsia="Arial" w:cs="Arial"/>
        </w:rPr>
        <w:br w:type="column"/>
      </w:r>
      <w:bookmarkStart w:id="10" w:name="_Toc230159731"/>
      <w:r w:rsidR="00777691" w:rsidRPr="1C24DE18">
        <w:lastRenderedPageBreak/>
        <w:t xml:space="preserve">Verfahrensart und </w:t>
      </w:r>
      <w:r w:rsidR="00777691" w:rsidRPr="008F2B85">
        <w:t>Verfahrensablauf</w:t>
      </w:r>
      <w:bookmarkEnd w:id="10"/>
    </w:p>
    <w:p w14:paraId="343F942F" w14:textId="50240752" w:rsidR="00777691" w:rsidRDefault="00777691" w:rsidP="00B01713">
      <w:pPr>
        <w:rPr>
          <w:color w:val="000000" w:themeColor="text1"/>
          <w:sz w:val="20"/>
          <w:szCs w:val="20"/>
        </w:rPr>
      </w:pPr>
      <w:r w:rsidRPr="1C24DE18">
        <w:t xml:space="preserve">Das vorliegende Vergabeverfahren wird als zweistufiges Verhandlungsverfahren mit Teilnahmewettbewerb gemäß § 119 Abs. 2 und 5 GWB </w:t>
      </w:r>
      <w:proofErr w:type="spellStart"/>
      <w:r w:rsidRPr="1C24DE18">
        <w:t>i.V.m</w:t>
      </w:r>
      <w:proofErr w:type="spellEnd"/>
      <w:r w:rsidRPr="1C24DE18">
        <w:t>. § 1</w:t>
      </w:r>
      <w:r w:rsidR="00EC2B5F" w:rsidRPr="1C24DE18">
        <w:t>5</w:t>
      </w:r>
      <w:r w:rsidRPr="1C24DE18">
        <w:t xml:space="preserve"> </w:t>
      </w:r>
      <w:r w:rsidR="00EC2B5F" w:rsidRPr="1C24DE18">
        <w:t>SektVO</w:t>
      </w:r>
      <w:r w:rsidRPr="1C24DE18">
        <w:t xml:space="preserve"> durchgeführt. </w:t>
      </w:r>
    </w:p>
    <w:p w14:paraId="7F111459" w14:textId="2F10C16D" w:rsidR="00CA7803" w:rsidRPr="00CA7803" w:rsidRDefault="4F2AFC32" w:rsidP="00BE2E20">
      <w:r w:rsidRPr="02F0E6DC">
        <w:t xml:space="preserve">Es erfolgt zunächst im Rahmen des Teilnahmewettbewerbs </w:t>
      </w:r>
      <w:r w:rsidR="53E06284" w:rsidRPr="02F0E6DC">
        <w:t xml:space="preserve">eine vorgezogene Eignungsprüfung. Weitere Informationen dazu sind unter </w:t>
      </w:r>
      <w:r w:rsidR="53E06284" w:rsidRPr="00CD606F">
        <w:t xml:space="preserve">Ziffer </w:t>
      </w:r>
      <w:r w:rsidR="00CE6648" w:rsidRPr="00CD606F">
        <w:fldChar w:fldCharType="begin"/>
      </w:r>
      <w:r w:rsidR="00CE6648" w:rsidRPr="00CD606F">
        <w:instrText xml:space="preserve"> REF _Ref200009685 \r \h </w:instrText>
      </w:r>
      <w:r w:rsidR="003B7FE0" w:rsidRPr="00CD606F">
        <w:instrText xml:space="preserve"> \* MERGEFORMAT </w:instrText>
      </w:r>
      <w:r w:rsidR="00CE6648" w:rsidRPr="00CD606F">
        <w:fldChar w:fldCharType="separate"/>
      </w:r>
      <w:r w:rsidR="00867AC4">
        <w:t>6.3</w:t>
      </w:r>
      <w:r w:rsidR="00CE6648" w:rsidRPr="00CD606F">
        <w:fldChar w:fldCharType="end"/>
      </w:r>
      <w:r w:rsidR="00CE6648">
        <w:t xml:space="preserve"> </w:t>
      </w:r>
      <w:r w:rsidR="53E06284" w:rsidRPr="02F0E6DC">
        <w:t xml:space="preserve">zu finden. </w:t>
      </w:r>
      <w:r w:rsidRPr="02F0E6DC">
        <w:t xml:space="preserve"> </w:t>
      </w:r>
      <w:r w:rsidR="513E6905" w:rsidRPr="00CD606F">
        <w:t>Nach Durchführung der vorgezogenen Eignungsprüfung, werden d</w:t>
      </w:r>
      <w:r w:rsidR="4F4B819C" w:rsidRPr="00CD606F">
        <w:t xml:space="preserve">ie geeignetsten Bieter zur Abgabe eines </w:t>
      </w:r>
      <w:r w:rsidR="5BA772D1" w:rsidRPr="00CD606F">
        <w:t xml:space="preserve">indikativen </w:t>
      </w:r>
      <w:r w:rsidR="4F4B819C" w:rsidRPr="00CD606F">
        <w:t xml:space="preserve">Angebots aufgefordert </w:t>
      </w:r>
      <w:r w:rsidR="13980A9A" w:rsidRPr="00CD606F">
        <w:t>un</w:t>
      </w:r>
      <w:r w:rsidR="001102C9" w:rsidRPr="00CD606F">
        <w:t xml:space="preserve">d zu </w:t>
      </w:r>
      <w:r w:rsidR="4F4B819C" w:rsidRPr="00CD606F">
        <w:t>Verhandlungsgespräche</w:t>
      </w:r>
      <w:r w:rsidR="001102C9" w:rsidRPr="00CD606F">
        <w:t>n</w:t>
      </w:r>
      <w:r w:rsidR="4F4B819C" w:rsidRPr="00CD606F">
        <w:t xml:space="preserve"> eingeladen</w:t>
      </w:r>
      <w:r w:rsidR="49AD595A" w:rsidRPr="00CD606F">
        <w:t>.</w:t>
      </w:r>
    </w:p>
    <w:p w14:paraId="6F7812C3" w14:textId="32306E13" w:rsidR="000B0903" w:rsidRDefault="000B0903" w:rsidP="003400F5"/>
    <w:p w14:paraId="41F79EA3" w14:textId="5EF38AE3" w:rsidR="00777691" w:rsidRPr="00777691" w:rsidRDefault="00A61FD7" w:rsidP="008F2B85">
      <w:pPr>
        <w:pStyle w:val="berschrift1"/>
      </w:pPr>
      <w:bookmarkStart w:id="11" w:name="_Ref214199970"/>
      <w:bookmarkStart w:id="12" w:name="_Toc230159732"/>
      <w:r w:rsidRPr="008F2B85">
        <w:t>Vergabeunterlagen</w:t>
      </w:r>
      <w:bookmarkEnd w:id="11"/>
      <w:bookmarkEnd w:id="12"/>
    </w:p>
    <w:p w14:paraId="2ADC1C4F" w14:textId="1814101E" w:rsidR="006115BD" w:rsidRPr="000471B0" w:rsidRDefault="00734F19" w:rsidP="000471B0">
      <w:pPr>
        <w:rPr>
          <w:rFonts w:eastAsia="Arial" w:cs="Arial"/>
        </w:rPr>
      </w:pPr>
      <w:r w:rsidRPr="47AB2D5F">
        <w:rPr>
          <w:rFonts w:eastAsia="Arial" w:cs="Arial"/>
        </w:rPr>
        <w:t>D</w:t>
      </w:r>
      <w:r w:rsidR="00A61FD7" w:rsidRPr="47AB2D5F">
        <w:rPr>
          <w:rFonts w:eastAsia="Arial" w:cs="Arial"/>
        </w:rPr>
        <w:t xml:space="preserve">ie Vergabeunterlagen bestehen aus </w:t>
      </w:r>
      <w:r w:rsidR="00B36476">
        <w:rPr>
          <w:rFonts w:eastAsia="Arial" w:cs="Arial"/>
        </w:rPr>
        <w:t xml:space="preserve">den </w:t>
      </w:r>
      <w:r w:rsidR="00A61FD7" w:rsidRPr="47AB2D5F">
        <w:rPr>
          <w:rFonts w:eastAsia="Arial" w:cs="Arial"/>
        </w:rPr>
        <w:t>folgenden Dokumenten</w:t>
      </w:r>
      <w:r w:rsidR="5FB6AF0F" w:rsidRPr="47AB2D5F">
        <w:rPr>
          <w:rFonts w:eastAsia="Arial" w:cs="Arial"/>
        </w:rPr>
        <w:t>:</w:t>
      </w:r>
      <w:bookmarkStart w:id="13" w:name="_Hlk172542015"/>
    </w:p>
    <w:p w14:paraId="1D57A93D" w14:textId="278816B6" w:rsidR="00A61FD7" w:rsidRDefault="00A61FD7" w:rsidP="001D393C">
      <w:pPr>
        <w:pStyle w:val="Aufzhlungszeichen2"/>
      </w:pPr>
      <w:r w:rsidRPr="1C24DE18">
        <w:t>Dokument 1</w:t>
      </w:r>
      <w:r w:rsidR="00D36B71" w:rsidRPr="1C24DE18">
        <w:t>.0</w:t>
      </w:r>
      <w:bookmarkEnd w:id="13"/>
      <w:r w:rsidR="00B70C04">
        <w:t>0</w:t>
      </w:r>
      <w:r w:rsidR="001D393C">
        <w:tab/>
      </w:r>
      <w:r w:rsidR="00D36B71" w:rsidRPr="1C24DE18">
        <w:t>Maß</w:t>
      </w:r>
      <w:r w:rsidR="00136E41" w:rsidRPr="1C24DE18">
        <w:t>n</w:t>
      </w:r>
      <w:r w:rsidR="00D36B71" w:rsidRPr="1C24DE18">
        <w:t>ahmen- und</w:t>
      </w:r>
      <w:r w:rsidRPr="1C24DE18">
        <w:t xml:space="preserve"> Verfahrensbeschreibun</w:t>
      </w:r>
      <w:r w:rsidR="001D393C">
        <w:t>g</w:t>
      </w:r>
    </w:p>
    <w:p w14:paraId="3D0A52E1" w14:textId="5E5031D6" w:rsidR="00D36B71" w:rsidRDefault="00865B7B" w:rsidP="001D393C">
      <w:pPr>
        <w:pStyle w:val="Aufzhlungszeichen2"/>
      </w:pPr>
      <w:r w:rsidRPr="249F5189">
        <w:t>Dokument 1.</w:t>
      </w:r>
      <w:r w:rsidR="00B70C04">
        <w:t>0</w:t>
      </w:r>
      <w:r w:rsidR="002720D3">
        <w:t>1</w:t>
      </w:r>
      <w:r w:rsidR="001D393C">
        <w:t xml:space="preserve"> </w:t>
      </w:r>
      <w:r w:rsidR="001D393C">
        <w:tab/>
      </w:r>
      <w:r w:rsidR="00D36B71" w:rsidRPr="1C24DE18">
        <w:t>Teilnahmeantrag</w:t>
      </w:r>
    </w:p>
    <w:p w14:paraId="709920E3" w14:textId="77A4DBD7" w:rsidR="00D36B71" w:rsidRDefault="00865B7B" w:rsidP="001D393C">
      <w:pPr>
        <w:pStyle w:val="Aufzhlungszeichen2"/>
      </w:pPr>
      <w:r w:rsidRPr="1C24DE18">
        <w:t>Dokument 1.</w:t>
      </w:r>
      <w:r w:rsidR="004A6A36">
        <w:t>0</w:t>
      </w:r>
      <w:r w:rsidR="002720D3">
        <w:t>2</w:t>
      </w:r>
      <w:r w:rsidR="001D393C">
        <w:t xml:space="preserve"> </w:t>
      </w:r>
      <w:r w:rsidR="001D393C">
        <w:tab/>
      </w:r>
      <w:r w:rsidR="004A6A36" w:rsidRPr="004A6A36">
        <w:t>Excel-Tabelle zur Abfrage der Eignung</w:t>
      </w:r>
    </w:p>
    <w:p w14:paraId="236E7503" w14:textId="592083DA" w:rsidR="00D36B71" w:rsidRDefault="00865B7B" w:rsidP="001D393C">
      <w:pPr>
        <w:pStyle w:val="Aufzhlungszeichen2"/>
      </w:pPr>
      <w:bookmarkStart w:id="14" w:name="_Hlk172715122"/>
      <w:r w:rsidRPr="1C24DE18">
        <w:t>Dokument 1.</w:t>
      </w:r>
      <w:r w:rsidR="004A6A36">
        <w:t>0</w:t>
      </w:r>
      <w:r w:rsidR="002720D3">
        <w:t>3</w:t>
      </w:r>
      <w:r w:rsidR="001D393C">
        <w:t xml:space="preserve"> </w:t>
      </w:r>
      <w:r w:rsidR="001D393C">
        <w:tab/>
      </w:r>
      <w:r w:rsidR="00F80B81">
        <w:t xml:space="preserve">Erklärung </w:t>
      </w:r>
      <w:r w:rsidR="00A61FD7" w:rsidRPr="1C24DE18">
        <w:t>Verpflichtungserklärung Nachunternehmer</w:t>
      </w:r>
    </w:p>
    <w:p w14:paraId="435946B8" w14:textId="6A3EE093" w:rsidR="00D36B71" w:rsidRDefault="00865B7B" w:rsidP="001D393C">
      <w:pPr>
        <w:pStyle w:val="Aufzhlungszeichen2"/>
      </w:pPr>
      <w:r w:rsidRPr="1C24DE18">
        <w:t>Dokument 1.</w:t>
      </w:r>
      <w:r w:rsidR="004A6A36">
        <w:t>0</w:t>
      </w:r>
      <w:r w:rsidR="002720D3">
        <w:t>4</w:t>
      </w:r>
      <w:r w:rsidR="001D393C">
        <w:t xml:space="preserve"> </w:t>
      </w:r>
      <w:r w:rsidR="001D393C">
        <w:tab/>
      </w:r>
      <w:r w:rsidR="00A61FD7" w:rsidRPr="1C24DE18">
        <w:t xml:space="preserve">Erklärung </w:t>
      </w:r>
      <w:r w:rsidR="004E77C2" w:rsidRPr="1C24DE18">
        <w:t xml:space="preserve">Verpflichtungserklärung </w:t>
      </w:r>
      <w:r w:rsidR="00A61FD7" w:rsidRPr="1C24DE18">
        <w:t>Eignungsleihe</w:t>
      </w:r>
    </w:p>
    <w:p w14:paraId="2AFB75F8" w14:textId="52EDF193" w:rsidR="00D36B71" w:rsidRDefault="00865B7B" w:rsidP="001D393C">
      <w:pPr>
        <w:pStyle w:val="Aufzhlungszeichen2"/>
      </w:pPr>
      <w:r w:rsidRPr="249F5189">
        <w:t>Dokument 1.</w:t>
      </w:r>
      <w:r w:rsidR="004A6A36">
        <w:t>0</w:t>
      </w:r>
      <w:r w:rsidR="002720D3">
        <w:t>5</w:t>
      </w:r>
      <w:r w:rsidR="001D393C">
        <w:t xml:space="preserve"> </w:t>
      </w:r>
      <w:r w:rsidR="008B2008">
        <w:tab/>
      </w:r>
      <w:r w:rsidR="00A61FD7" w:rsidRPr="249F5189">
        <w:t>Vertraulichkeits</w:t>
      </w:r>
      <w:r w:rsidR="32E622B1" w:rsidRPr="249F5189">
        <w:t>vereinbarung</w:t>
      </w:r>
      <w:r w:rsidR="00DC0377">
        <w:t xml:space="preserve"> Ausschreibung</w:t>
      </w:r>
    </w:p>
    <w:bookmarkEnd w:id="14"/>
    <w:p w14:paraId="6506FA16" w14:textId="3BAD6946" w:rsidR="00D36B71" w:rsidRDefault="00865B7B" w:rsidP="001D393C">
      <w:pPr>
        <w:pStyle w:val="Aufzhlungszeichen2"/>
      </w:pPr>
      <w:r w:rsidRPr="1C24DE18">
        <w:t>Dokument 1.</w:t>
      </w:r>
      <w:r w:rsidR="002D27DF">
        <w:t>0</w:t>
      </w:r>
      <w:r w:rsidR="002720D3">
        <w:t>6</w:t>
      </w:r>
      <w:r w:rsidR="00136E41">
        <w:tab/>
      </w:r>
      <w:r w:rsidR="00A61FD7" w:rsidRPr="1C24DE18">
        <w:t xml:space="preserve">Verpflichtungserklärung </w:t>
      </w:r>
      <w:r w:rsidR="00363BD8">
        <w:t xml:space="preserve">zum </w:t>
      </w:r>
      <w:r w:rsidR="00A61FD7" w:rsidRPr="1C24DE18">
        <w:t>Mindestentgelt</w:t>
      </w:r>
    </w:p>
    <w:p w14:paraId="10B79F3A" w14:textId="15D094F3" w:rsidR="00F04C8B" w:rsidRDefault="4898EB19" w:rsidP="00F04C8B">
      <w:pPr>
        <w:pStyle w:val="Aufzhlungszeichen2"/>
      </w:pPr>
      <w:r w:rsidRPr="249F5189">
        <w:t>Dokument 1.</w:t>
      </w:r>
      <w:r w:rsidR="002720D3">
        <w:t>07</w:t>
      </w:r>
      <w:r>
        <w:tab/>
      </w:r>
      <w:r w:rsidRPr="249F5189">
        <w:t xml:space="preserve">Eigenerklärung Einhaltung Russland Sanktionen </w:t>
      </w:r>
    </w:p>
    <w:p w14:paraId="76A15C8D" w14:textId="53850D30" w:rsidR="00D36B71" w:rsidRPr="00456978" w:rsidRDefault="001D393C" w:rsidP="001D393C">
      <w:pPr>
        <w:pStyle w:val="Aufzhlungszeichen2"/>
      </w:pPr>
      <w:r>
        <w:t>D</w:t>
      </w:r>
      <w:r w:rsidR="00865B7B" w:rsidRPr="00456978">
        <w:t>okument 2.</w:t>
      </w:r>
      <w:r w:rsidR="002D27DF">
        <w:t>0</w:t>
      </w:r>
      <w:r w:rsidR="002720D3">
        <w:t>1</w:t>
      </w:r>
      <w:r w:rsidR="00136E41" w:rsidRPr="00456978">
        <w:tab/>
      </w:r>
      <w:r w:rsidR="00A61FD7" w:rsidRPr="00456978">
        <w:t xml:space="preserve">Aufforderung </w:t>
      </w:r>
      <w:r w:rsidR="000B0903" w:rsidRPr="00456978">
        <w:t xml:space="preserve">zur </w:t>
      </w:r>
      <w:r w:rsidR="005075C8">
        <w:t>Abgabe eines Angebots</w:t>
      </w:r>
    </w:p>
    <w:p w14:paraId="5A454232" w14:textId="3EFC7939" w:rsidR="00D36B71" w:rsidRPr="00456978" w:rsidRDefault="00865B7B" w:rsidP="001D393C">
      <w:pPr>
        <w:pStyle w:val="Aufzhlungszeichen2"/>
      </w:pPr>
      <w:r w:rsidRPr="00456978">
        <w:t>Dokument 2.</w:t>
      </w:r>
      <w:r w:rsidR="002D27DF">
        <w:t>0</w:t>
      </w:r>
      <w:r w:rsidRPr="00456978">
        <w:t>2</w:t>
      </w:r>
      <w:r w:rsidR="00136E41" w:rsidRPr="00456978">
        <w:tab/>
      </w:r>
      <w:r w:rsidR="00A61FD7" w:rsidRPr="00456978">
        <w:t>Angebotsschreiben</w:t>
      </w:r>
    </w:p>
    <w:p w14:paraId="5D586C6F" w14:textId="2C9A7B54" w:rsidR="00145463" w:rsidRPr="002D27DF" w:rsidRDefault="00865B7B" w:rsidP="001D393C">
      <w:pPr>
        <w:pStyle w:val="Aufzhlungszeichen2"/>
      </w:pPr>
      <w:r w:rsidRPr="00456978">
        <w:t>Dokument 2.</w:t>
      </w:r>
      <w:r w:rsidR="002D27DF">
        <w:t>0</w:t>
      </w:r>
      <w:r w:rsidR="0088305A" w:rsidRPr="00456978">
        <w:t>3</w:t>
      </w:r>
      <w:r w:rsidR="00136E41" w:rsidRPr="00456978">
        <w:tab/>
      </w:r>
      <w:r w:rsidR="002D27DF">
        <w:t>Lastenheft mit Anlagen</w:t>
      </w:r>
    </w:p>
    <w:p w14:paraId="539AF534" w14:textId="3E1CDC2F" w:rsidR="00EA2D29" w:rsidRDefault="00EA2D29" w:rsidP="001D393C">
      <w:pPr>
        <w:pStyle w:val="Aufzhlungszeichen2"/>
      </w:pPr>
      <w:r>
        <w:t>Dokument 2.04</w:t>
      </w:r>
      <w:r>
        <w:tab/>
      </w:r>
      <w:r w:rsidR="00FA57FA">
        <w:t>Projektvertrag</w:t>
      </w:r>
      <w:r>
        <w:t xml:space="preserve"> </w:t>
      </w:r>
      <w:r w:rsidR="00F176B3">
        <w:t>–</w:t>
      </w:r>
      <w:r>
        <w:t xml:space="preserve"> </w:t>
      </w:r>
      <w:proofErr w:type="spellStart"/>
      <w:r w:rsidR="00F176B3">
        <w:t>OnPremise</w:t>
      </w:r>
      <w:proofErr w:type="spellEnd"/>
      <w:r w:rsidR="00F176B3">
        <w:t>-Lösung</w:t>
      </w:r>
    </w:p>
    <w:p w14:paraId="34B8761D" w14:textId="60C2153D" w:rsidR="00CD3EA4" w:rsidRDefault="00CD3EA4" w:rsidP="001D393C">
      <w:pPr>
        <w:pStyle w:val="Aufzhlungszeichen2"/>
      </w:pPr>
      <w:r w:rsidRPr="00456978">
        <w:t>Dokument 2.</w:t>
      </w:r>
      <w:r>
        <w:t>05</w:t>
      </w:r>
      <w:r w:rsidRPr="00456978">
        <w:tab/>
      </w:r>
      <w:r>
        <w:t>Datenschutzanforderungen</w:t>
      </w:r>
    </w:p>
    <w:p w14:paraId="71CA654C" w14:textId="1D59FAA0" w:rsidR="00CD3EA4" w:rsidRDefault="00CD3EA4" w:rsidP="001D393C">
      <w:pPr>
        <w:pStyle w:val="Aufzhlungszeichen2"/>
      </w:pPr>
      <w:r w:rsidRPr="00456978">
        <w:t>Dokument 2.</w:t>
      </w:r>
      <w:r>
        <w:t>06</w:t>
      </w:r>
      <w:r w:rsidRPr="00456978">
        <w:tab/>
      </w:r>
      <w:r w:rsidR="0057136A" w:rsidRPr="0057136A">
        <w:t>Vertrag zur Auftragsverarbeitun</w:t>
      </w:r>
      <w:r w:rsidR="005C4F6F">
        <w:t>g</w:t>
      </w:r>
    </w:p>
    <w:p w14:paraId="3D821B58" w14:textId="6E17122F" w:rsidR="00CD3EA4" w:rsidRPr="003818AE" w:rsidRDefault="00CD3EA4" w:rsidP="001D393C">
      <w:pPr>
        <w:pStyle w:val="Aufzhlungszeichen2"/>
      </w:pPr>
      <w:r w:rsidRPr="003818AE">
        <w:t>Dokument 2.0</w:t>
      </w:r>
      <w:r w:rsidR="002720D3">
        <w:t>7</w:t>
      </w:r>
      <w:r w:rsidRPr="003818AE">
        <w:tab/>
      </w:r>
      <w:r w:rsidR="00A407C1" w:rsidRPr="003818AE">
        <w:t xml:space="preserve">Anleitung zum Ausfüllen des </w:t>
      </w:r>
      <w:r w:rsidRPr="003818AE">
        <w:t>Preisblatt</w:t>
      </w:r>
      <w:r w:rsidR="00A407C1" w:rsidRPr="003818AE">
        <w:t>s</w:t>
      </w:r>
    </w:p>
    <w:p w14:paraId="32CA6B52" w14:textId="4F68ED8F" w:rsidR="00A407C1" w:rsidRPr="003818AE" w:rsidRDefault="00A407C1" w:rsidP="001D393C">
      <w:pPr>
        <w:pStyle w:val="Aufzhlungszeichen2"/>
      </w:pPr>
      <w:r w:rsidRPr="003818AE">
        <w:t>Dokument 2.</w:t>
      </w:r>
      <w:r w:rsidR="009E5DDD" w:rsidRPr="003818AE">
        <w:t>0</w:t>
      </w:r>
      <w:r w:rsidR="002720D3">
        <w:t>8</w:t>
      </w:r>
      <w:r w:rsidRPr="003818AE">
        <w:tab/>
        <w:t>Auszufüllendes Preisblatt (Excel)</w:t>
      </w:r>
    </w:p>
    <w:p w14:paraId="2E40EF2B" w14:textId="77777777" w:rsidR="00215590" w:rsidRDefault="00215590" w:rsidP="001D393C"/>
    <w:p w14:paraId="7FD90318" w14:textId="69443835" w:rsidR="000471B0" w:rsidRPr="006F3471" w:rsidRDefault="000471B0" w:rsidP="001D393C">
      <w:r>
        <w:t xml:space="preserve">Die </w:t>
      </w:r>
      <w:r w:rsidRPr="00C66CB9">
        <w:rPr>
          <w:b/>
          <w:bCs/>
        </w:rPr>
        <w:t>Dokumente 1.00 bis 1.</w:t>
      </w:r>
      <w:r w:rsidR="0070348D">
        <w:rPr>
          <w:b/>
          <w:bCs/>
        </w:rPr>
        <w:t>07</w:t>
      </w:r>
      <w:r>
        <w:t xml:space="preserve"> werden</w:t>
      </w:r>
      <w:r w:rsidR="004B67FB">
        <w:t xml:space="preserve"> mit der Veröffentlichung der Ausschreibung</w:t>
      </w:r>
      <w:r>
        <w:t xml:space="preserve"> </w:t>
      </w:r>
      <w:r w:rsidR="004B67FB">
        <w:t xml:space="preserve">für </w:t>
      </w:r>
      <w:r w:rsidR="004B67FB" w:rsidRPr="006F3471">
        <w:t>den</w:t>
      </w:r>
      <w:r w:rsidR="005B73F3" w:rsidRPr="006F3471">
        <w:t xml:space="preserve"> Teilnahmewettbewerb / </w:t>
      </w:r>
      <w:r w:rsidR="004B67FB" w:rsidRPr="006F3471">
        <w:t xml:space="preserve">die </w:t>
      </w:r>
      <w:r w:rsidR="005B73F3" w:rsidRPr="006F3471">
        <w:t>Eignungsprüfung bereitgestellt.</w:t>
      </w:r>
    </w:p>
    <w:p w14:paraId="6C7F7F30" w14:textId="56EC9BC1" w:rsidR="005B73F3" w:rsidRDefault="005B73F3" w:rsidP="001D393C">
      <w:r>
        <w:t xml:space="preserve">Die </w:t>
      </w:r>
      <w:r w:rsidRPr="00C66CB9">
        <w:rPr>
          <w:b/>
          <w:bCs/>
        </w:rPr>
        <w:t>Doku</w:t>
      </w:r>
      <w:r w:rsidR="0010636E" w:rsidRPr="00C66CB9">
        <w:rPr>
          <w:b/>
          <w:bCs/>
        </w:rPr>
        <w:t>mente 2.01 bis 2.</w:t>
      </w:r>
      <w:r w:rsidR="009E5DDD">
        <w:rPr>
          <w:b/>
          <w:bCs/>
        </w:rPr>
        <w:t>0</w:t>
      </w:r>
      <w:r w:rsidR="0070348D">
        <w:rPr>
          <w:b/>
          <w:bCs/>
        </w:rPr>
        <w:t>8</w:t>
      </w:r>
      <w:r w:rsidR="0010636E">
        <w:t xml:space="preserve"> werden mit der Aufforderung zur Angebotsabgabe </w:t>
      </w:r>
      <w:r w:rsidR="00C66CB9">
        <w:t xml:space="preserve">im </w:t>
      </w:r>
      <w:r w:rsidR="00C66CB9" w:rsidRPr="006F3471">
        <w:t>Rahmen des Verhandlungsverfahrens / Angebotsphase bereitgestellt.</w:t>
      </w:r>
    </w:p>
    <w:p w14:paraId="2F3C0CAF" w14:textId="77777777" w:rsidR="000471B0" w:rsidRDefault="000471B0" w:rsidP="001D393C"/>
    <w:p w14:paraId="598A0086" w14:textId="42968634" w:rsidR="00777691" w:rsidRDefault="00777691" w:rsidP="008F2B85">
      <w:pPr>
        <w:pStyle w:val="berschrift1"/>
      </w:pPr>
      <w:bookmarkStart w:id="15" w:name="_Toc230159733"/>
      <w:r w:rsidRPr="1C24DE18">
        <w:lastRenderedPageBreak/>
        <w:t>Mitwirkung vorbefasster Unternehmen</w:t>
      </w:r>
      <w:bookmarkEnd w:id="15"/>
    </w:p>
    <w:p w14:paraId="1E42E84D" w14:textId="348B719B" w:rsidR="00777691" w:rsidRDefault="4C9EDA68" w:rsidP="001D393C">
      <w:r w:rsidRPr="59926F83">
        <w:t>Mit der Mitwirkung vorbefasster Unternehmen ist nicht zu rechnen. Unabhängig davon enthalten die Vergabeunterlagen alle relevanten Informationen z</w:t>
      </w:r>
      <w:r w:rsidR="07E8C57E" w:rsidRPr="59926F83">
        <w:t xml:space="preserve">um Vergabegegenstand. </w:t>
      </w:r>
      <w:r w:rsidRPr="59926F83">
        <w:t xml:space="preserve"> </w:t>
      </w:r>
    </w:p>
    <w:p w14:paraId="4F6C6A25" w14:textId="1C48BCB1" w:rsidR="00D34935" w:rsidRDefault="00D34935" w:rsidP="00B01713"/>
    <w:p w14:paraId="412439A7" w14:textId="744F5B9B" w:rsidR="00AB4B19" w:rsidRDefault="0053378A" w:rsidP="008F2B85">
      <w:pPr>
        <w:pStyle w:val="berschrift1"/>
      </w:pPr>
      <w:bookmarkStart w:id="16" w:name="_Toc230159734"/>
      <w:r w:rsidRPr="00CB7853">
        <w:t>Teilnahmewettbewerb</w:t>
      </w:r>
      <w:r w:rsidRPr="1C24DE18">
        <w:t xml:space="preserve"> / Eignungskriterien</w:t>
      </w:r>
      <w:bookmarkEnd w:id="16"/>
    </w:p>
    <w:p w14:paraId="6A0EA0BA" w14:textId="74D996CD" w:rsidR="00AB4B19" w:rsidRDefault="00AB4B19" w:rsidP="001D393C">
      <w:pPr>
        <w:pStyle w:val="berschrift2"/>
      </w:pPr>
      <w:bookmarkStart w:id="17" w:name="_Toc230159735"/>
      <w:r w:rsidRPr="002D790B">
        <w:t>Gegenstand</w:t>
      </w:r>
      <w:r w:rsidRPr="4EF9506B">
        <w:t xml:space="preserve"> </w:t>
      </w:r>
      <w:r w:rsidRPr="008F2B85">
        <w:t>des</w:t>
      </w:r>
      <w:r w:rsidRPr="4EF9506B">
        <w:t xml:space="preserve"> </w:t>
      </w:r>
      <w:r w:rsidRPr="00CB7853">
        <w:t>Teilnahmewettbewerbs</w:t>
      </w:r>
      <w:bookmarkEnd w:id="17"/>
    </w:p>
    <w:p w14:paraId="3F6DBD23" w14:textId="5AAEC582" w:rsidR="00A34F91" w:rsidRDefault="0053378A" w:rsidP="001D393C">
      <w:r w:rsidRPr="4EF9506B">
        <w:t>Es geht im Teilnahmewettbewerb zunächst darum, technisch und wirtschaftlich geeignete Anbieter zu finden. Kernelement des Teilnahmewettbewerbs ist daher die Eignungsprüfung. In der zweiten Stufe, der Angebotsphase</w:t>
      </w:r>
      <w:r w:rsidR="00493AF8" w:rsidRPr="4EF9506B">
        <w:t>,</w:t>
      </w:r>
      <w:r w:rsidRPr="4EF9506B">
        <w:t xml:space="preserve"> soll sodann unter den geeigneten, zur Abgabe eines Angebots aufgeforderten Bewerbern/Bietern das wirtschaftlichste Angebot ermittelt und </w:t>
      </w:r>
      <w:proofErr w:type="spellStart"/>
      <w:r w:rsidRPr="4EF9506B">
        <w:t>bezuschlagt</w:t>
      </w:r>
      <w:proofErr w:type="spellEnd"/>
      <w:r w:rsidRPr="4EF9506B">
        <w:t xml:space="preserve"> werden. </w:t>
      </w:r>
      <w:r w:rsidR="000D661D">
        <w:t>Das wirtschaftlichste Angebot ist jenes, welches in der Gesamtbewertungsmatrix</w:t>
      </w:r>
      <w:r w:rsidR="00781847" w:rsidRPr="00DF3725">
        <w:rPr>
          <w:color w:val="000000" w:themeColor="text1"/>
        </w:rPr>
        <w:t xml:space="preserve"> (</w:t>
      </w:r>
      <w:hyperlink w:anchor="_Zuschlagskriterien_/_Wertungsmatrix" w:history="1">
        <w:r w:rsidR="00DF3725" w:rsidRPr="00DF3725">
          <w:rPr>
            <w:rStyle w:val="Hyperlink"/>
            <w:color w:val="000000" w:themeColor="text1"/>
          </w:rPr>
          <w:t>Zuschlagskriterien / Wertungsmatrix</w:t>
        </w:r>
      </w:hyperlink>
      <w:r w:rsidR="00DF3725" w:rsidRPr="00DF3725">
        <w:rPr>
          <w:color w:val="000000" w:themeColor="text1"/>
        </w:rPr>
        <w:t>)</w:t>
      </w:r>
      <w:r w:rsidR="009D5015">
        <w:rPr>
          <w:color w:val="000000" w:themeColor="text1"/>
        </w:rPr>
        <w:t xml:space="preserve"> die höchste </w:t>
      </w:r>
      <w:r w:rsidR="00EF7A58">
        <w:rPr>
          <w:color w:val="000000" w:themeColor="text1"/>
        </w:rPr>
        <w:t>Punktzahl erzielt.</w:t>
      </w:r>
    </w:p>
    <w:p w14:paraId="79479D44" w14:textId="77777777" w:rsidR="00734F19" w:rsidRDefault="00734F19" w:rsidP="001D393C"/>
    <w:p w14:paraId="1A2E9861" w14:textId="5A7B3686" w:rsidR="006C7191" w:rsidRPr="006C7191" w:rsidRDefault="005706BF" w:rsidP="002D790B">
      <w:pPr>
        <w:pStyle w:val="berschrift2"/>
      </w:pPr>
      <w:bookmarkStart w:id="18" w:name="_Toc230159736"/>
      <w:r w:rsidRPr="4EF9506B">
        <w:t xml:space="preserve">Form der </w:t>
      </w:r>
      <w:r w:rsidRPr="002D790B">
        <w:t>Teilnahmeanträge</w:t>
      </w:r>
      <w:bookmarkStart w:id="19" w:name="_Hlk172565090"/>
      <w:bookmarkEnd w:id="18"/>
      <w:r w:rsidR="00042215" w:rsidRPr="4EF9506B">
        <w:t xml:space="preserve"> </w:t>
      </w:r>
    </w:p>
    <w:p w14:paraId="50265DBC" w14:textId="252DD6DD" w:rsidR="008C73D5" w:rsidRDefault="005706BF" w:rsidP="001D393C">
      <w:r w:rsidRPr="4EF9506B">
        <w:t xml:space="preserve">Teilnahmeanträge sind unter Verwendung des dafür in den Vergabeunterlagen enthaltenen </w:t>
      </w:r>
      <w:r w:rsidRPr="009D172F">
        <w:t xml:space="preserve">Formblatts </w:t>
      </w:r>
      <w:r w:rsidR="000832BE" w:rsidRPr="003659EC">
        <w:rPr>
          <w:b/>
          <w:bCs/>
        </w:rPr>
        <w:t xml:space="preserve">Dokument </w:t>
      </w:r>
      <w:r w:rsidRPr="003659EC">
        <w:rPr>
          <w:b/>
          <w:bCs/>
        </w:rPr>
        <w:t>1.</w:t>
      </w:r>
      <w:r w:rsidR="00CD3EA4" w:rsidRPr="003659EC">
        <w:rPr>
          <w:b/>
          <w:bCs/>
        </w:rPr>
        <w:t>0</w:t>
      </w:r>
      <w:r w:rsidR="00DE037F" w:rsidRPr="003659EC">
        <w:rPr>
          <w:b/>
          <w:bCs/>
        </w:rPr>
        <w:t>1</w:t>
      </w:r>
      <w:r w:rsidRPr="00DE037F">
        <w:t xml:space="preserve"> </w:t>
      </w:r>
      <w:r w:rsidR="00AB4B19" w:rsidRPr="00DE037F">
        <w:t>nebst</w:t>
      </w:r>
      <w:r w:rsidR="00AB4B19" w:rsidRPr="4EF9506B">
        <w:t xml:space="preserve"> den darin genannten Anlagen </w:t>
      </w:r>
      <w:r w:rsidRPr="4EF9506B">
        <w:t>ausschließlich über die elektronische Vergabeplattform einzureichen</w:t>
      </w:r>
      <w:r w:rsidR="008C73D5" w:rsidRPr="4EF9506B">
        <w:t>.</w:t>
      </w:r>
      <w:bookmarkEnd w:id="19"/>
      <w:r w:rsidR="009D6AA6" w:rsidRPr="4EF9506B">
        <w:t xml:space="preserve"> </w:t>
      </w:r>
      <w:bookmarkStart w:id="20" w:name="_Hlk183520845"/>
      <w:r w:rsidR="009D6AA6" w:rsidRPr="4EF9506B">
        <w:t>Alle textlichen Erklärungen sind in deutscher Sprache abzugeben.</w:t>
      </w:r>
      <w:bookmarkEnd w:id="20"/>
    </w:p>
    <w:p w14:paraId="5EC065E4" w14:textId="77777777" w:rsidR="001748FD" w:rsidRDefault="001748FD" w:rsidP="001D393C"/>
    <w:p w14:paraId="3F118293" w14:textId="7DE42BEB" w:rsidR="00734F19" w:rsidRPr="002D790B" w:rsidRDefault="008C73D5" w:rsidP="002D790B">
      <w:pPr>
        <w:pStyle w:val="berschrift2"/>
      </w:pPr>
      <w:bookmarkStart w:id="21" w:name="_Ref200008154"/>
      <w:bookmarkStart w:id="22" w:name="_Ref200009685"/>
      <w:bookmarkStart w:id="23" w:name="_Toc230159737"/>
      <w:r w:rsidRPr="002D790B">
        <w:t>Feststellung</w:t>
      </w:r>
      <w:r w:rsidRPr="4EF9506B">
        <w:t xml:space="preserve"> der Eignung</w:t>
      </w:r>
      <w:bookmarkEnd w:id="21"/>
      <w:bookmarkEnd w:id="22"/>
      <w:bookmarkEnd w:id="23"/>
    </w:p>
    <w:p w14:paraId="015BC5A1" w14:textId="5CC2FDBC" w:rsidR="008C73D5" w:rsidRDefault="006C7191" w:rsidP="008F2B85">
      <w:pPr>
        <w:pStyle w:val="berschrift3"/>
      </w:pPr>
      <w:bookmarkStart w:id="24" w:name="_Toc230159738"/>
      <w:r w:rsidRPr="4EF9506B">
        <w:t>Nichtvorliegen von Ausschlussgründen</w:t>
      </w:r>
      <w:bookmarkEnd w:id="24"/>
    </w:p>
    <w:p w14:paraId="2B20FAC3" w14:textId="0118747B" w:rsidR="00493AF8" w:rsidRDefault="006C16A2" w:rsidP="001D393C">
      <w:r w:rsidRPr="4EF9506B">
        <w:t>Die Eignung des jeweiligen B</w:t>
      </w:r>
      <w:r w:rsidR="00031C37" w:rsidRPr="4EF9506B">
        <w:t>ewerbers</w:t>
      </w:r>
      <w:r w:rsidRPr="4EF9506B">
        <w:t xml:space="preserve"> kann, unter Berücksichtigung von § 126 GWB</w:t>
      </w:r>
      <w:r w:rsidR="00A60E35" w:rsidRPr="4EF9506B">
        <w:t>,</w:t>
      </w:r>
      <w:r w:rsidRPr="4EF9506B">
        <w:t xml:space="preserve"> nur dann bejaht werden, wenn kein zwingender Ausschlussgrund gemäß § 123 GWB und kein fakultative</w:t>
      </w:r>
      <w:r w:rsidR="008F0EE2" w:rsidRPr="4EF9506B">
        <w:t>r</w:t>
      </w:r>
      <w:r w:rsidRPr="4EF9506B">
        <w:t xml:space="preserve"> Ausschlussgrund nach § 124 GWB gegeben ist, es sei denn, es ist eine Selbstreinigung nach § 125 G</w:t>
      </w:r>
      <w:r w:rsidR="00DB7F9A" w:rsidRPr="4EF9506B">
        <w:t>W</w:t>
      </w:r>
      <w:r w:rsidRPr="4EF9506B">
        <w:t>B erfolgt.</w:t>
      </w:r>
    </w:p>
    <w:p w14:paraId="2B680B3C" w14:textId="77777777" w:rsidR="00493AF8" w:rsidRDefault="00493AF8" w:rsidP="001D393C"/>
    <w:p w14:paraId="32532E0B" w14:textId="6C7F36B0" w:rsidR="00EC0A20" w:rsidRDefault="00EC0A20" w:rsidP="008F2B85">
      <w:pPr>
        <w:pStyle w:val="berschrift3"/>
      </w:pPr>
      <w:bookmarkStart w:id="25" w:name="_Toc230159739"/>
      <w:r w:rsidRPr="00937104">
        <w:lastRenderedPageBreak/>
        <w:t>Kein sanktionierter Bezug</w:t>
      </w:r>
      <w:r w:rsidRPr="4EF9506B">
        <w:t xml:space="preserve"> zu </w:t>
      </w:r>
      <w:r w:rsidRPr="008F2B85">
        <w:t>Russland</w:t>
      </w:r>
      <w:bookmarkEnd w:id="25"/>
    </w:p>
    <w:p w14:paraId="6C4491D1" w14:textId="2AB790C9" w:rsidR="00B45D3B" w:rsidRDefault="00533F2D" w:rsidP="001D393C">
      <w:r w:rsidRPr="4EF9506B">
        <w:t>D</w:t>
      </w:r>
      <w:r w:rsidR="00EC0A20" w:rsidRPr="4EF9506B">
        <w:t xml:space="preserve">ie Möglichkeit zur Übertragung der zu vergebenden Leistung entfällt für Bewerber, die selbst oder aufgrund der Einbindung anderer Unternehmen als Unterauftragnehmer, Lieferant oder </w:t>
      </w:r>
      <w:r w:rsidRPr="4EF9506B">
        <w:t>e</w:t>
      </w:r>
      <w:r w:rsidR="00EC0A20" w:rsidRPr="4EF9506B">
        <w:t>ignung</w:t>
      </w:r>
      <w:r w:rsidRPr="4EF9506B">
        <w:t>s</w:t>
      </w:r>
      <w:r w:rsidR="00EC0A20" w:rsidRPr="4EF9506B">
        <w:t xml:space="preserve">verleihende </w:t>
      </w:r>
      <w:r w:rsidRPr="4EF9506B">
        <w:t>D</w:t>
      </w:r>
      <w:r w:rsidR="00EC0A20" w:rsidRPr="4EF9506B">
        <w:t>ritte einen sanktionierten Bezug zu Russland nach Art. 5</w:t>
      </w:r>
      <w:r w:rsidRPr="4EF9506B">
        <w:t xml:space="preserve"> </w:t>
      </w:r>
      <w:r w:rsidR="00EC0A20" w:rsidRPr="4EF9506B">
        <w:t>k Abs. 1 der Verordnung (EU) Nr. 833/2014 in der Fassung des Art. 1 Nr. 22 der Verordnung (EU) 202</w:t>
      </w:r>
      <w:r w:rsidRPr="4EF9506B">
        <w:t>3</w:t>
      </w:r>
      <w:r w:rsidR="00EC0A20" w:rsidRPr="4EF9506B">
        <w:t>/1214</w:t>
      </w:r>
      <w:r w:rsidRPr="4EF9506B">
        <w:t xml:space="preserve"> des Rates vom 23.06.2023 über restriktive Maßnahmen angesichts der Handlungen Russlands, </w:t>
      </w:r>
      <w:r w:rsidR="00F576E5" w:rsidRPr="4EF9506B">
        <w:t xml:space="preserve">die </w:t>
      </w:r>
      <w:r w:rsidRPr="4EF9506B">
        <w:t>die Lage in der Ukraine destabilisieren, aufweisen.</w:t>
      </w:r>
    </w:p>
    <w:p w14:paraId="5481C50F" w14:textId="71F665BA" w:rsidR="00EC0A20" w:rsidRDefault="00533F2D" w:rsidP="001D393C">
      <w:r w:rsidRPr="4EF9506B">
        <w:t>Das Nichtvorliegen eines entsprechenden Ausschlussgrunds ist mittels des den Vergabeunterlagen beigefügten Formblatts</w:t>
      </w:r>
      <w:r w:rsidR="00AB4B19" w:rsidRPr="4EF9506B">
        <w:t xml:space="preserve"> </w:t>
      </w:r>
      <w:r w:rsidR="00361308" w:rsidRPr="00DE037F">
        <w:rPr>
          <w:b/>
          <w:bCs/>
        </w:rPr>
        <w:t xml:space="preserve">Dokument </w:t>
      </w:r>
      <w:r w:rsidR="00AB4B19" w:rsidRPr="00DE037F">
        <w:rPr>
          <w:b/>
          <w:bCs/>
        </w:rPr>
        <w:t>1.</w:t>
      </w:r>
      <w:r w:rsidR="00DE037F" w:rsidRPr="00DE037F">
        <w:rPr>
          <w:b/>
          <w:bCs/>
        </w:rPr>
        <w:t>07</w:t>
      </w:r>
      <w:r w:rsidR="00AB4B19" w:rsidRPr="00DE037F">
        <w:rPr>
          <w:b/>
          <w:bCs/>
        </w:rPr>
        <w:t xml:space="preserve"> </w:t>
      </w:r>
      <w:r w:rsidR="002401E5" w:rsidRPr="00DE037F">
        <w:rPr>
          <w:b/>
          <w:bCs/>
        </w:rPr>
        <w:t xml:space="preserve">- </w:t>
      </w:r>
      <w:r w:rsidR="00361308" w:rsidRPr="00DE037F">
        <w:rPr>
          <w:b/>
          <w:bCs/>
        </w:rPr>
        <w:t>Eigenerklärung Einhaltung Russland Sanktionen</w:t>
      </w:r>
      <w:r w:rsidR="00AB4B19" w:rsidRPr="4EF9506B">
        <w:t xml:space="preserve"> nachzuweisen.</w:t>
      </w:r>
    </w:p>
    <w:p w14:paraId="71069B08" w14:textId="77777777" w:rsidR="00CF788F" w:rsidRDefault="00CF788F" w:rsidP="003400F5">
      <w:pPr>
        <w:rPr>
          <w:rFonts w:eastAsia="Arial" w:cs="Arial"/>
        </w:rPr>
      </w:pPr>
    </w:p>
    <w:p w14:paraId="432584D3" w14:textId="3914223F" w:rsidR="008C73D5" w:rsidRPr="00CF788F" w:rsidRDefault="5BD76943" w:rsidP="00CB7853">
      <w:pPr>
        <w:pStyle w:val="berschrift3"/>
      </w:pPr>
      <w:bookmarkStart w:id="26" w:name="_Toc230159740"/>
      <w:r w:rsidRPr="67376249">
        <w:t xml:space="preserve">Wirtschaftliche und finanzielle </w:t>
      </w:r>
      <w:r w:rsidRPr="00CB7853">
        <w:t>Leistungsfähigkeit</w:t>
      </w:r>
      <w:bookmarkEnd w:id="26"/>
    </w:p>
    <w:p w14:paraId="707BDA98" w14:textId="4460D8ED" w:rsidR="231781D6" w:rsidRDefault="231781D6" w:rsidP="001D4448">
      <w:r>
        <w:t xml:space="preserve">Die einzelnen Anforderungen zur wirtschaftlichen und finanziellen Leistungsfähigkeit sind dem </w:t>
      </w:r>
      <w:r w:rsidRPr="00DE037F">
        <w:rPr>
          <w:b/>
          <w:bCs/>
          <w:color w:val="000000" w:themeColor="text1"/>
        </w:rPr>
        <w:t>Dokument 1.</w:t>
      </w:r>
      <w:r w:rsidR="001B44F0" w:rsidRPr="00DE037F">
        <w:rPr>
          <w:b/>
          <w:bCs/>
          <w:color w:val="000000" w:themeColor="text1"/>
        </w:rPr>
        <w:t>0</w:t>
      </w:r>
      <w:r w:rsidR="00DE037F" w:rsidRPr="00DE037F">
        <w:rPr>
          <w:b/>
          <w:bCs/>
          <w:color w:val="000000" w:themeColor="text1"/>
        </w:rPr>
        <w:t>2</w:t>
      </w:r>
      <w:r w:rsidRPr="00F34EF8">
        <w:rPr>
          <w:b/>
          <w:bCs/>
          <w:color w:val="000000" w:themeColor="text1"/>
        </w:rPr>
        <w:t xml:space="preserve"> </w:t>
      </w:r>
      <w:r w:rsidR="3524B466">
        <w:t>zu entnehmen.</w:t>
      </w:r>
      <w:r w:rsidR="006763A6">
        <w:t xml:space="preserve"> Folgende </w:t>
      </w:r>
      <w:r w:rsidR="00491FEC">
        <w:t>Eignungskriterien sind besonders zu beachten:</w:t>
      </w:r>
    </w:p>
    <w:p w14:paraId="54DB2E4A" w14:textId="77777777" w:rsidR="001D393C" w:rsidRDefault="001D393C" w:rsidP="001D4448"/>
    <w:p w14:paraId="19F479B9" w14:textId="6C4D226B" w:rsidR="00E30D4B" w:rsidRPr="00AB2E78" w:rsidRDefault="008C73D5" w:rsidP="00DF352C">
      <w:pPr>
        <w:pStyle w:val="berschrift4"/>
        <w:rPr>
          <w:i/>
          <w:lang w:eastAsia="de-DE"/>
        </w:rPr>
      </w:pPr>
      <w:r w:rsidRPr="008F2B85">
        <w:t>Umsatz</w:t>
      </w:r>
    </w:p>
    <w:p w14:paraId="66F20FBB" w14:textId="7FDA76DD" w:rsidR="00171ED4" w:rsidRDefault="008C73D5" w:rsidP="001D393C">
      <w:r w:rsidRPr="001003E7">
        <w:t xml:space="preserve">Zum Nachweis der wirtschaftlichen und finanziellen Leistungsfähigkeit ist es im Sinne einer </w:t>
      </w:r>
      <w:r w:rsidRPr="001003E7">
        <w:rPr>
          <w:b/>
        </w:rPr>
        <w:t xml:space="preserve">Mindestanforderung </w:t>
      </w:r>
      <w:r w:rsidRPr="001003E7">
        <w:t>erforderlich, dass der Bewerber i</w:t>
      </w:r>
      <w:r w:rsidR="00E30D4B" w:rsidRPr="001003E7">
        <w:t>n den</w:t>
      </w:r>
      <w:r w:rsidRPr="001003E7">
        <w:t xml:space="preserve"> letzten </w:t>
      </w:r>
      <w:r w:rsidR="00E30D4B" w:rsidRPr="001003E7">
        <w:t xml:space="preserve">drei </w:t>
      </w:r>
      <w:r w:rsidRPr="001003E7">
        <w:t>abgeschlossenen Geschäftsjahr</w:t>
      </w:r>
      <w:r w:rsidR="00E30D4B" w:rsidRPr="001003E7">
        <w:t>en</w:t>
      </w:r>
      <w:r w:rsidRPr="001003E7">
        <w:t>, soweit das Geschäftsjahr mit dem Kalenderjahr übereinstimmt</w:t>
      </w:r>
      <w:r w:rsidR="7F5F5E99" w:rsidRPr="001003E7">
        <w:t>,</w:t>
      </w:r>
      <w:r w:rsidRPr="001003E7">
        <w:t xml:space="preserve"> also i</w:t>
      </w:r>
      <w:r w:rsidR="00E30D4B" w:rsidRPr="001003E7">
        <w:t>n</w:t>
      </w:r>
      <w:r w:rsidRPr="001003E7">
        <w:t xml:space="preserve"> </w:t>
      </w:r>
      <w:r w:rsidR="00A60E35" w:rsidRPr="001003E7">
        <w:t xml:space="preserve">den </w:t>
      </w:r>
      <w:r w:rsidRPr="001003E7">
        <w:t>Jahr</w:t>
      </w:r>
      <w:r w:rsidR="00A60E35" w:rsidRPr="001003E7">
        <w:t>en</w:t>
      </w:r>
      <w:r w:rsidRPr="001003E7">
        <w:t xml:space="preserve"> </w:t>
      </w:r>
      <w:r w:rsidR="00E30D4B" w:rsidRPr="001003E7">
        <w:t>202</w:t>
      </w:r>
      <w:r w:rsidR="00B03F94">
        <w:t>3</w:t>
      </w:r>
      <w:r w:rsidR="00E30D4B" w:rsidRPr="001003E7">
        <w:t>, 202</w:t>
      </w:r>
      <w:r w:rsidR="00B03F94">
        <w:t>4</w:t>
      </w:r>
      <w:r w:rsidR="00E30D4B" w:rsidRPr="001003E7">
        <w:t xml:space="preserve"> und </w:t>
      </w:r>
      <w:r w:rsidRPr="001003E7">
        <w:t>202</w:t>
      </w:r>
      <w:r w:rsidR="00B03F94">
        <w:t>5</w:t>
      </w:r>
      <w:r w:rsidRPr="001003E7">
        <w:t xml:space="preserve">, </w:t>
      </w:r>
      <w:r w:rsidR="673CA651">
        <w:t xml:space="preserve">jeweils </w:t>
      </w:r>
      <w:r w:rsidRPr="001003E7">
        <w:t xml:space="preserve">einen </w:t>
      </w:r>
      <w:r w:rsidR="008F7554">
        <w:t>durchschnittlichen Jahresumsatz</w:t>
      </w:r>
      <w:r w:rsidRPr="001003E7">
        <w:t xml:space="preserve"> mit vergleichbaren Tätigkeiten </w:t>
      </w:r>
      <w:proofErr w:type="spellStart"/>
      <w:r w:rsidRPr="001003E7">
        <w:t>i.H.v</w:t>
      </w:r>
      <w:proofErr w:type="spellEnd"/>
      <w:r w:rsidRPr="001003E7">
        <w:t xml:space="preserve">. </w:t>
      </w:r>
      <w:r w:rsidR="78F9DA4F" w:rsidRPr="00E01B68">
        <w:t xml:space="preserve">mindestens </w:t>
      </w:r>
      <w:r w:rsidR="00E01B68" w:rsidRPr="00E01B68">
        <w:rPr>
          <w:b/>
          <w:bCs/>
        </w:rPr>
        <w:t>1</w:t>
      </w:r>
      <w:r w:rsidR="00B84746" w:rsidRPr="00E01B68">
        <w:rPr>
          <w:b/>
        </w:rPr>
        <w:t>.000.000,</w:t>
      </w:r>
      <w:r w:rsidRPr="00E01B68">
        <w:rPr>
          <w:b/>
        </w:rPr>
        <w:t>00</w:t>
      </w:r>
      <w:r w:rsidRPr="00E01B68">
        <w:t xml:space="preserve"> €</w:t>
      </w:r>
      <w:r w:rsidRPr="001003E7">
        <w:t xml:space="preserve"> (ohne Mehrwertsteuer) erzielt hat.</w:t>
      </w:r>
    </w:p>
    <w:p w14:paraId="1176E119" w14:textId="4AAFD6E8" w:rsidR="00952461" w:rsidRDefault="00952461" w:rsidP="00CA3FBD">
      <w:r w:rsidRPr="001C3910">
        <w:t>Die Festlegung des Mindestumsatzes berücksichtigt den voraussichtlichen Projektumfang, die technische Komplexität der geforderten Softwarelösung</w:t>
      </w:r>
      <w:r w:rsidR="002E58CB">
        <w:t xml:space="preserve"> sowie</w:t>
      </w:r>
      <w:r w:rsidRPr="001C3910">
        <w:t xml:space="preserve"> die Integration in eine bestehende kritische IT-Infrastruktur. Der Mindestumsatz dient der Sicherstellung, dass die am Verfahren teilnehmenden Unternehmen über die notwendige wirtschaftliche Stabilität zur Durchführung eines Großprojekts dieser Größenordnung verfügen.</w:t>
      </w:r>
      <w:r w:rsidR="00CA3FBD">
        <w:t xml:space="preserve"> </w:t>
      </w:r>
    </w:p>
    <w:p w14:paraId="77D236EE" w14:textId="6DF4BEE8" w:rsidR="00B45D3B" w:rsidRPr="00893389" w:rsidRDefault="008C73D5" w:rsidP="001D393C">
      <w:r w:rsidRPr="00A53F6A">
        <w:t xml:space="preserve">Vergleichbar in diesem Sinne sind </w:t>
      </w:r>
      <w:r w:rsidR="00620949" w:rsidRPr="00A53F6A">
        <w:t>Aufträge</w:t>
      </w:r>
      <w:r w:rsidR="00E65959">
        <w:t xml:space="preserve">, die </w:t>
      </w:r>
      <w:r w:rsidR="00FF4E57">
        <w:t xml:space="preserve">Branchenlösungen für Netzbetreiber </w:t>
      </w:r>
      <w:r w:rsidR="009317EE">
        <w:t xml:space="preserve">zum Gegenstand haben und </w:t>
      </w:r>
      <w:r w:rsidR="00553139" w:rsidRPr="00553139">
        <w:t xml:space="preserve">deren Leistungsgegenstand wesentliche Teile des in </w:t>
      </w:r>
      <w:r w:rsidR="00553139" w:rsidRPr="00CE17CD">
        <w:rPr>
          <w:b/>
        </w:rPr>
        <w:t>Ziffe</w:t>
      </w:r>
      <w:r w:rsidR="001003E7" w:rsidRPr="00CE17CD">
        <w:rPr>
          <w:b/>
        </w:rPr>
        <w:t xml:space="preserve">r </w:t>
      </w:r>
      <w:r w:rsidR="001003E7" w:rsidRPr="00CE17CD">
        <w:rPr>
          <w:b/>
        </w:rPr>
        <w:fldChar w:fldCharType="begin"/>
      </w:r>
      <w:r w:rsidR="001003E7" w:rsidRPr="00CE17CD">
        <w:rPr>
          <w:b/>
        </w:rPr>
        <w:instrText xml:space="preserve"> REF _Ref214201147 \r \h </w:instrText>
      </w:r>
      <w:r w:rsidR="00F34EF8" w:rsidRPr="00CE17CD">
        <w:rPr>
          <w:b/>
        </w:rPr>
        <w:instrText xml:space="preserve"> \* MERGEFORMAT </w:instrText>
      </w:r>
      <w:r w:rsidR="001003E7" w:rsidRPr="00CE17CD">
        <w:rPr>
          <w:b/>
        </w:rPr>
      </w:r>
      <w:r w:rsidR="001003E7" w:rsidRPr="00CE17CD">
        <w:rPr>
          <w:b/>
        </w:rPr>
        <w:fldChar w:fldCharType="separate"/>
      </w:r>
      <w:r w:rsidR="00867AC4">
        <w:rPr>
          <w:b/>
        </w:rPr>
        <w:t>1.2</w:t>
      </w:r>
      <w:r w:rsidR="001003E7" w:rsidRPr="00CE17CD">
        <w:rPr>
          <w:b/>
        </w:rPr>
        <w:fldChar w:fldCharType="end"/>
      </w:r>
      <w:r w:rsidR="001003E7">
        <w:t xml:space="preserve"> </w:t>
      </w:r>
      <w:r w:rsidR="00553139" w:rsidRPr="00553139">
        <w:t>beschriebenen Scopes abdeck</w:t>
      </w:r>
      <w:r w:rsidR="00B272AC">
        <w:t>en</w:t>
      </w:r>
      <w:r w:rsidR="00553139" w:rsidRPr="00553139">
        <w:t>.</w:t>
      </w:r>
    </w:p>
    <w:p w14:paraId="0AA14D1C" w14:textId="4F5DFA7B" w:rsidR="008C73D5" w:rsidRPr="00893389" w:rsidRDefault="008C73D5" w:rsidP="001D393C">
      <w:r w:rsidRPr="001003E7">
        <w:lastRenderedPageBreak/>
        <w:t xml:space="preserve">Der betreffende Umsatz ist durch Eigenerklärung gemäß dem </w:t>
      </w:r>
      <w:r w:rsidRPr="00DE037F">
        <w:rPr>
          <w:b/>
          <w:bCs/>
        </w:rPr>
        <w:t>Dokument 1.</w:t>
      </w:r>
      <w:r w:rsidR="00344F00" w:rsidRPr="00DE037F">
        <w:rPr>
          <w:b/>
          <w:bCs/>
        </w:rPr>
        <w:t>0</w:t>
      </w:r>
      <w:r w:rsidR="00DE037F" w:rsidRPr="00DE037F">
        <w:rPr>
          <w:b/>
          <w:bCs/>
        </w:rPr>
        <w:t>2</w:t>
      </w:r>
      <w:r w:rsidR="008E4FB0" w:rsidRPr="00F34EF8">
        <w:rPr>
          <w:b/>
          <w:bCs/>
        </w:rPr>
        <w:t xml:space="preserve"> </w:t>
      </w:r>
      <w:r w:rsidR="00F83A92" w:rsidRPr="006D4C9D">
        <w:t>(</w:t>
      </w:r>
      <w:r w:rsidR="00BD3AEF" w:rsidRPr="006D4C9D">
        <w:t>II.2 Fragen zur wirtschaftlichen und finanziellen Leistungsfähigkeit, Nr. 1</w:t>
      </w:r>
      <w:r w:rsidR="00EE7720">
        <w:t>2</w:t>
      </w:r>
      <w:r w:rsidR="001003E7" w:rsidRPr="006D4C9D">
        <w:t>)</w:t>
      </w:r>
      <w:r w:rsidR="00BD3AEF" w:rsidRPr="006D4C9D">
        <w:t xml:space="preserve"> </w:t>
      </w:r>
      <w:r w:rsidRPr="006D4C9D">
        <w:t>m</w:t>
      </w:r>
      <w:r w:rsidRPr="001003E7">
        <w:t>itzuteilen. Der Auftraggeber behält sich vor, weitere Nachweise (Auszüge aus Bilanzen oder ähnliches) zu fordern.</w:t>
      </w:r>
    </w:p>
    <w:p w14:paraId="195D6837" w14:textId="77777777" w:rsidR="000D41E2" w:rsidRPr="00DB2067" w:rsidRDefault="000D41E2" w:rsidP="001D393C"/>
    <w:p w14:paraId="5BF19856" w14:textId="5345304E" w:rsidR="00095610" w:rsidRPr="00580DCA" w:rsidRDefault="00095610" w:rsidP="00DF352C">
      <w:pPr>
        <w:pStyle w:val="berschrift4"/>
        <w:rPr>
          <w:b w:val="0"/>
          <w:i/>
          <w:lang w:eastAsia="de-DE"/>
        </w:rPr>
      </w:pPr>
      <w:r w:rsidRPr="00DF352C">
        <w:t>Haftpflichtversicherung</w:t>
      </w:r>
    </w:p>
    <w:p w14:paraId="3FA1D8CA" w14:textId="7027A8EF" w:rsidR="00095610" w:rsidRPr="00095610" w:rsidRDefault="00BD53B7" w:rsidP="001D393C">
      <w:pPr>
        <w:rPr>
          <w:sz w:val="20"/>
          <w:szCs w:val="20"/>
          <w:lang w:eastAsia="de-DE"/>
        </w:rPr>
      </w:pPr>
      <w:r w:rsidRPr="00101DEB">
        <w:t xml:space="preserve">Zum Nachweis der wirtschaftlichen und finanziellen Leistungsfähigkeit ist es ferner </w:t>
      </w:r>
      <w:r w:rsidR="00006E91" w:rsidRPr="00101DEB">
        <w:t xml:space="preserve">im Sinne einer </w:t>
      </w:r>
      <w:r w:rsidR="00006E91" w:rsidRPr="00F36BDC">
        <w:rPr>
          <w:b/>
        </w:rPr>
        <w:t>Mindestanforderung</w:t>
      </w:r>
      <w:r w:rsidR="00006E91" w:rsidRPr="00101DEB">
        <w:t xml:space="preserve"> </w:t>
      </w:r>
      <w:r w:rsidRPr="00101DEB">
        <w:t>erforderlich, dass de</w:t>
      </w:r>
      <w:r w:rsidR="003C30D9" w:rsidRPr="00101DEB">
        <w:t>m</w:t>
      </w:r>
      <w:r w:rsidRPr="00101DEB">
        <w:t xml:space="preserve"> Bewerber</w:t>
      </w:r>
      <w:r w:rsidR="00095610" w:rsidRPr="00101DEB">
        <w:t xml:space="preserve"> </w:t>
      </w:r>
      <w:r w:rsidR="003C30D9" w:rsidRPr="00101DEB">
        <w:t>im Fall der Auftragserteilung</w:t>
      </w:r>
      <w:r w:rsidR="00095610" w:rsidRPr="00101DEB">
        <w:t xml:space="preserve"> Versicherungsschutz aus einer Berufs- oder Betriebshaftpflichtversicherung in Höhe von </w:t>
      </w:r>
      <w:r w:rsidR="001C6D64" w:rsidRPr="00101DEB">
        <w:t xml:space="preserve">jeweils </w:t>
      </w:r>
      <w:r w:rsidR="00095610" w:rsidRPr="008C00CD">
        <w:t xml:space="preserve">mindestens </w:t>
      </w:r>
      <w:r w:rsidR="00F34EF8" w:rsidRPr="008C00CD">
        <w:rPr>
          <w:b/>
        </w:rPr>
        <w:t>5</w:t>
      </w:r>
      <w:r w:rsidR="00095610" w:rsidRPr="008C00CD">
        <w:rPr>
          <w:b/>
        </w:rPr>
        <w:t>,0 Mio. €</w:t>
      </w:r>
      <w:r w:rsidR="00095610" w:rsidRPr="00101DEB">
        <w:t xml:space="preserve"> für Personenschäden sowie für Sach- und Vermögensschäden </w:t>
      </w:r>
      <w:r w:rsidR="003C30D9" w:rsidRPr="00101DEB">
        <w:t xml:space="preserve">nach näherer Maßgabe der </w:t>
      </w:r>
      <w:r w:rsidR="003C30D9" w:rsidRPr="00D1205F">
        <w:t xml:space="preserve">im </w:t>
      </w:r>
      <w:r w:rsidR="006D4C9D" w:rsidRPr="00DE037F">
        <w:rPr>
          <w:b/>
          <w:bCs/>
        </w:rPr>
        <w:t>Dokument 1.0</w:t>
      </w:r>
      <w:r w:rsidR="00DE037F" w:rsidRPr="00DE037F">
        <w:rPr>
          <w:b/>
          <w:bCs/>
        </w:rPr>
        <w:t>2</w:t>
      </w:r>
      <w:r w:rsidR="006D4C9D" w:rsidRPr="00F34EF8">
        <w:rPr>
          <w:b/>
          <w:bCs/>
        </w:rPr>
        <w:t xml:space="preserve"> </w:t>
      </w:r>
      <w:r w:rsidR="006D4C9D" w:rsidRPr="006D4C9D">
        <w:t>(II.2 Fragen zur wirtschaftlichen und finanziellen Leistungsfähigkeit, Nr. 1</w:t>
      </w:r>
      <w:r w:rsidR="00A45563">
        <w:t>3</w:t>
      </w:r>
      <w:r w:rsidR="006D4C9D" w:rsidRPr="006D4C9D">
        <w:t>)</w:t>
      </w:r>
      <w:r w:rsidR="0041257A">
        <w:t xml:space="preserve"> </w:t>
      </w:r>
      <w:r w:rsidR="003C30D9" w:rsidRPr="00101DEB">
        <w:t xml:space="preserve">abzugebenden Erklärung </w:t>
      </w:r>
      <w:r w:rsidR="00095610" w:rsidRPr="00101DEB">
        <w:t>zur Verfügung steht</w:t>
      </w:r>
      <w:r w:rsidR="003C30D9" w:rsidRPr="00101DEB">
        <w:t>.</w:t>
      </w:r>
      <w:r w:rsidR="003C30D9" w:rsidRPr="4EF9506B">
        <w:t xml:space="preserve"> </w:t>
      </w:r>
      <w:r w:rsidR="00095610" w:rsidRPr="4EF9506B">
        <w:t xml:space="preserve"> </w:t>
      </w:r>
    </w:p>
    <w:p w14:paraId="3C2AE71A" w14:textId="77777777" w:rsidR="00D622A5" w:rsidRDefault="00D622A5" w:rsidP="001D393C">
      <w:pPr>
        <w:rPr>
          <w:sz w:val="20"/>
          <w:szCs w:val="20"/>
          <w:lang w:eastAsia="de-DE"/>
        </w:rPr>
      </w:pPr>
    </w:p>
    <w:p w14:paraId="227A1576" w14:textId="2933CF60" w:rsidR="00A018E8" w:rsidRDefault="5770E09C" w:rsidP="00A018E8">
      <w:pPr>
        <w:pStyle w:val="berschrift3"/>
      </w:pPr>
      <w:bookmarkStart w:id="27" w:name="_Toc230159741"/>
      <w:r w:rsidRPr="67376249">
        <w:t>B</w:t>
      </w:r>
      <w:r w:rsidR="5BD76943" w:rsidRPr="67376249">
        <w:t xml:space="preserve">erufliche </w:t>
      </w:r>
      <w:r w:rsidR="007C0B69">
        <w:t xml:space="preserve">und technische </w:t>
      </w:r>
      <w:r w:rsidR="5BD76943" w:rsidRPr="67376249">
        <w:t xml:space="preserve">Leistungsfähigkeit </w:t>
      </w:r>
      <w:r w:rsidR="002D1477">
        <w:t>sowie</w:t>
      </w:r>
      <w:r w:rsidR="5BD76943" w:rsidRPr="67376249">
        <w:t xml:space="preserve"> </w:t>
      </w:r>
      <w:r w:rsidR="5BD76943" w:rsidRPr="00A018E8">
        <w:t>Referenzen</w:t>
      </w:r>
      <w:bookmarkEnd w:id="27"/>
    </w:p>
    <w:p w14:paraId="4E95EB1E" w14:textId="40BC1A98" w:rsidR="6D3AA94B" w:rsidRDefault="6D3AA94B" w:rsidP="00A018E8">
      <w:r>
        <w:t xml:space="preserve">Die einzelnen Anforderungen zur beruflichen </w:t>
      </w:r>
      <w:r w:rsidR="00031C47">
        <w:t xml:space="preserve">und technischen </w:t>
      </w:r>
      <w:r>
        <w:t xml:space="preserve">Leistungsfähigkeit und </w:t>
      </w:r>
      <w:r w:rsidR="00031C47">
        <w:t xml:space="preserve">insbesondere </w:t>
      </w:r>
      <w:r>
        <w:t xml:space="preserve">den Referenzen </w:t>
      </w:r>
      <w:r w:rsidR="00031C47">
        <w:t>sowie weiteren Eignungskriterien</w:t>
      </w:r>
      <w:r>
        <w:t xml:space="preserve"> sind dem </w:t>
      </w:r>
      <w:r w:rsidRPr="0041257A">
        <w:rPr>
          <w:b/>
          <w:bCs/>
        </w:rPr>
        <w:t xml:space="preserve">Dokument </w:t>
      </w:r>
      <w:r w:rsidRPr="00DE037F">
        <w:rPr>
          <w:b/>
          <w:bCs/>
        </w:rPr>
        <w:t>1.</w:t>
      </w:r>
      <w:r w:rsidR="0041257A" w:rsidRPr="00DE037F">
        <w:rPr>
          <w:b/>
          <w:bCs/>
        </w:rPr>
        <w:t>0</w:t>
      </w:r>
      <w:r w:rsidR="00DE037F" w:rsidRPr="00DE037F">
        <w:rPr>
          <w:b/>
          <w:bCs/>
        </w:rPr>
        <w:t>2</w:t>
      </w:r>
      <w:r w:rsidRPr="00DE037F">
        <w:t xml:space="preserve"> </w:t>
      </w:r>
      <w:r w:rsidR="00434879" w:rsidRPr="00DE037F">
        <w:t>(II</w:t>
      </w:r>
      <w:r w:rsidR="00434879" w:rsidRPr="00434879">
        <w:t xml:space="preserve">.3 Fragen zur </w:t>
      </w:r>
      <w:r w:rsidR="00FF09A6">
        <w:t xml:space="preserve">beruflichen und </w:t>
      </w:r>
      <w:r w:rsidR="00434879" w:rsidRPr="00434879">
        <w:t>technischen Leistungsfähigkeit</w:t>
      </w:r>
      <w:r w:rsidR="00434879">
        <w:t xml:space="preserve">) </w:t>
      </w:r>
      <w:r>
        <w:t>zu entnehmen.</w:t>
      </w:r>
    </w:p>
    <w:p w14:paraId="09F7473A" w14:textId="77777777" w:rsidR="00440F0B" w:rsidRDefault="00440F0B" w:rsidP="001D393C"/>
    <w:p w14:paraId="615CF0C5" w14:textId="0B5518D5" w:rsidR="006A299F" w:rsidRPr="005900BD" w:rsidRDefault="002C6167" w:rsidP="00A018E8">
      <w:pPr>
        <w:pStyle w:val="berschrift3"/>
        <w:rPr>
          <w:lang w:eastAsia="de-DE"/>
        </w:rPr>
      </w:pPr>
      <w:bookmarkStart w:id="28" w:name="_Toc230159742"/>
      <w:r w:rsidRPr="005900BD">
        <w:rPr>
          <w:lang w:eastAsia="de-DE"/>
        </w:rPr>
        <w:t>Bewerbergemeinschaften</w:t>
      </w:r>
      <w:bookmarkEnd w:id="28"/>
    </w:p>
    <w:p w14:paraId="2ED9E0CF" w14:textId="711C397B" w:rsidR="00AC7A37" w:rsidRDefault="00DE037F" w:rsidP="002F75E2">
      <w:r w:rsidRPr="005900BD">
        <w:t xml:space="preserve">Bewerbergemeinschaften sind vom Verfahren ausgeschlossen, da sie nicht in das Zielbild </w:t>
      </w:r>
      <w:r w:rsidR="00042668" w:rsidRPr="005900BD">
        <w:t>des vom Auftraggeber vorgegebenen Scopes passen.</w:t>
      </w:r>
    </w:p>
    <w:p w14:paraId="6F9E0107" w14:textId="77777777" w:rsidR="002F75E2" w:rsidRDefault="002F75E2" w:rsidP="002F75E2"/>
    <w:p w14:paraId="635B1856" w14:textId="77777777" w:rsidR="00EA5B11" w:rsidRDefault="00EA5B11">
      <w:pPr>
        <w:spacing w:before="0" w:after="160" w:line="259" w:lineRule="auto"/>
        <w:jc w:val="left"/>
        <w:rPr>
          <w:rFonts w:eastAsiaTheme="majorEastAsia" w:cstheme="majorBidi"/>
          <w:b/>
          <w:szCs w:val="24"/>
        </w:rPr>
      </w:pPr>
      <w:r>
        <w:br w:type="page"/>
      </w:r>
    </w:p>
    <w:p w14:paraId="6F81FA4C" w14:textId="28AE2233" w:rsidR="001905ED" w:rsidRDefault="001905ED" w:rsidP="002F75E2">
      <w:pPr>
        <w:pStyle w:val="berschrift3"/>
      </w:pPr>
      <w:bookmarkStart w:id="29" w:name="_Toc230159743"/>
      <w:r w:rsidRPr="2F044239">
        <w:lastRenderedPageBreak/>
        <w:t>Anleitung zur Bearbeitung des Dokuments 1.0</w:t>
      </w:r>
      <w:r w:rsidR="00B540FC">
        <w:t>2</w:t>
      </w:r>
      <w:bookmarkEnd w:id="29"/>
    </w:p>
    <w:p w14:paraId="686C222E" w14:textId="5D536DFE" w:rsidR="001905ED" w:rsidRDefault="001905ED" w:rsidP="001905ED">
      <w:pPr>
        <w:rPr>
          <w:rFonts w:eastAsia="Arial" w:cs="Arial"/>
        </w:rPr>
      </w:pPr>
      <w:r w:rsidRPr="2F044239">
        <w:rPr>
          <w:rFonts w:eastAsia="Arial" w:cs="Arial"/>
        </w:rPr>
        <w:t xml:space="preserve">Das </w:t>
      </w:r>
      <w:r w:rsidRPr="00B540FC">
        <w:rPr>
          <w:rFonts w:eastAsia="Arial" w:cs="Arial"/>
          <w:b/>
        </w:rPr>
        <w:t>Dokument 1.</w:t>
      </w:r>
      <w:r w:rsidRPr="00B540FC">
        <w:rPr>
          <w:rFonts w:eastAsia="Arial" w:cs="Arial"/>
          <w:b/>
          <w:bCs/>
        </w:rPr>
        <w:t>0</w:t>
      </w:r>
      <w:r w:rsidR="00B540FC" w:rsidRPr="00B540FC">
        <w:rPr>
          <w:rFonts w:eastAsia="Arial" w:cs="Arial"/>
          <w:b/>
          <w:bCs/>
        </w:rPr>
        <w:t>2</w:t>
      </w:r>
      <w:r w:rsidRPr="2F044239">
        <w:rPr>
          <w:rFonts w:eastAsia="Arial" w:cs="Arial"/>
        </w:rPr>
        <w:t xml:space="preserve"> ist zentraler Bestandteil des Teilnahmewettbewerbs</w:t>
      </w:r>
      <w:r w:rsidR="00C91718">
        <w:rPr>
          <w:rFonts w:eastAsia="Arial" w:cs="Arial"/>
        </w:rPr>
        <w:t>.</w:t>
      </w:r>
    </w:p>
    <w:p w14:paraId="3AC9A33B" w14:textId="6367E88B" w:rsidR="000C5E34" w:rsidRPr="000C5E34" w:rsidRDefault="000C5E34" w:rsidP="000C5E34">
      <w:pPr>
        <w:rPr>
          <w:rFonts w:eastAsia="Arial" w:cs="Arial"/>
          <w:color w:val="242424"/>
        </w:rPr>
      </w:pPr>
      <w:r w:rsidRPr="000C5E34">
        <w:rPr>
          <w:rFonts w:eastAsia="Arial" w:cs="Arial"/>
          <w:color w:val="242424"/>
        </w:rPr>
        <w:t>Der Bewerber wird gebeten, seine Angaben in de</w:t>
      </w:r>
      <w:r w:rsidR="00C91718">
        <w:rPr>
          <w:rFonts w:eastAsia="Arial" w:cs="Arial"/>
          <w:color w:val="242424"/>
        </w:rPr>
        <w:t>m</w:t>
      </w:r>
      <w:r w:rsidRPr="000C5E34">
        <w:rPr>
          <w:rFonts w:eastAsia="Arial" w:cs="Arial"/>
          <w:color w:val="242424"/>
        </w:rPr>
        <w:t xml:space="preserve"> Tabellenbl</w:t>
      </w:r>
      <w:r w:rsidR="00C91718">
        <w:rPr>
          <w:rFonts w:eastAsia="Arial" w:cs="Arial"/>
          <w:color w:val="242424"/>
        </w:rPr>
        <w:t>a</w:t>
      </w:r>
      <w:r w:rsidRPr="000C5E34">
        <w:rPr>
          <w:rFonts w:eastAsia="Arial" w:cs="Arial"/>
          <w:color w:val="242424"/>
        </w:rPr>
        <w:t>tt</w:t>
      </w:r>
      <w:r w:rsidR="00C91718">
        <w:rPr>
          <w:rFonts w:eastAsia="Arial" w:cs="Arial"/>
          <w:color w:val="242424"/>
        </w:rPr>
        <w:t xml:space="preserve"> „Abfra</w:t>
      </w:r>
      <w:r w:rsidR="003B483B">
        <w:rPr>
          <w:rFonts w:eastAsia="Arial" w:cs="Arial"/>
          <w:color w:val="242424"/>
        </w:rPr>
        <w:t>ge der Eignung“</w:t>
      </w:r>
      <w:r w:rsidRPr="000C5E34">
        <w:rPr>
          <w:rFonts w:eastAsia="Arial" w:cs="Arial"/>
          <w:color w:val="242424"/>
        </w:rPr>
        <w:t xml:space="preserve"> vollständig und ordnungsgemäß zu erfassen.</w:t>
      </w:r>
    </w:p>
    <w:p w14:paraId="12F11D6E" w14:textId="5E2D85B9" w:rsidR="001905ED" w:rsidRDefault="001905ED" w:rsidP="001905ED">
      <w:pPr>
        <w:rPr>
          <w:rFonts w:eastAsia="Arial" w:cs="Arial"/>
        </w:rPr>
      </w:pPr>
      <w:r w:rsidRPr="68FC9C54">
        <w:rPr>
          <w:rFonts w:eastAsia="Arial" w:cs="Arial"/>
        </w:rPr>
        <w:t>Das Tabellenblatt differenziert sich in die Kapitel:</w:t>
      </w:r>
    </w:p>
    <w:p w14:paraId="4702D309" w14:textId="77777777" w:rsidR="001905ED" w:rsidRDefault="001905ED" w:rsidP="003818AE">
      <w:pPr>
        <w:pStyle w:val="Aufzhlungszeichen2"/>
      </w:pPr>
      <w:r w:rsidRPr="2F044239">
        <w:t>Teil I. Allgemeine Angaben zum Unternehmen</w:t>
      </w:r>
    </w:p>
    <w:p w14:paraId="5266E473" w14:textId="77777777" w:rsidR="001905ED" w:rsidRDefault="001905ED" w:rsidP="003818AE">
      <w:pPr>
        <w:pStyle w:val="Aufzhlungszeichen2"/>
      </w:pPr>
      <w:r w:rsidRPr="2F044239">
        <w:t>Teil II. Fragen zur Eignung des Unternehmens</w:t>
      </w:r>
    </w:p>
    <w:p w14:paraId="5056E3FF" w14:textId="77777777" w:rsidR="001905ED" w:rsidRDefault="001905ED" w:rsidP="003818AE">
      <w:pPr>
        <w:pStyle w:val="Aufzhlungszeichen3"/>
      </w:pPr>
      <w:r w:rsidRPr="2F044239">
        <w:t>II.1 Fragen zur Rechtslage des Unternehmens</w:t>
      </w:r>
    </w:p>
    <w:p w14:paraId="30758DC5" w14:textId="77777777" w:rsidR="001905ED" w:rsidRDefault="001905ED" w:rsidP="003818AE">
      <w:pPr>
        <w:pStyle w:val="Aufzhlungszeichen3"/>
      </w:pPr>
      <w:r w:rsidRPr="2F044239">
        <w:t>II.2 Fragen zur wirtschaftlichen und finanziellen Leistungsfähigkeit</w:t>
      </w:r>
    </w:p>
    <w:p w14:paraId="28CC9A21" w14:textId="498519F7" w:rsidR="001905ED" w:rsidRDefault="001905ED" w:rsidP="003818AE">
      <w:pPr>
        <w:pStyle w:val="Aufzhlungszeichen3"/>
      </w:pPr>
      <w:r w:rsidRPr="2F044239">
        <w:t xml:space="preserve">II.3 Fragen zur </w:t>
      </w:r>
      <w:r w:rsidR="00404F30">
        <w:t xml:space="preserve">beruflichen und </w:t>
      </w:r>
      <w:r w:rsidRPr="2F044239">
        <w:t>technischen Leistungsfähigkeit</w:t>
      </w:r>
    </w:p>
    <w:p w14:paraId="4C41BC7A" w14:textId="77777777" w:rsidR="001905ED" w:rsidRPr="003818AE" w:rsidRDefault="001905ED" w:rsidP="003818AE">
      <w:pPr>
        <w:pStyle w:val="Aufzhlungszeichen3"/>
        <w:numPr>
          <w:ilvl w:val="0"/>
          <w:numId w:val="44"/>
        </w:numPr>
      </w:pPr>
      <w:r w:rsidRPr="003818AE">
        <w:t>II.3.1 Fragen zur allgemeinen Leistungsfähigkeit des Unternehmens</w:t>
      </w:r>
    </w:p>
    <w:p w14:paraId="10E88205" w14:textId="31D001DD" w:rsidR="0050422F" w:rsidRPr="003818AE" w:rsidRDefault="001905ED" w:rsidP="003818AE">
      <w:pPr>
        <w:pStyle w:val="Aufzhlungszeichen3"/>
        <w:numPr>
          <w:ilvl w:val="0"/>
          <w:numId w:val="44"/>
        </w:numPr>
      </w:pPr>
      <w:r w:rsidRPr="003818AE">
        <w:t>II.3.2 Fragen zu Referenzen bei Netzbetreibern</w:t>
      </w:r>
    </w:p>
    <w:p w14:paraId="42D0AA4C" w14:textId="5B06CB48" w:rsidR="001905ED" w:rsidRPr="003818AE" w:rsidRDefault="001905ED" w:rsidP="003818AE">
      <w:pPr>
        <w:pStyle w:val="Aufzhlungszeichen3"/>
        <w:numPr>
          <w:ilvl w:val="0"/>
          <w:numId w:val="44"/>
        </w:numPr>
      </w:pPr>
      <w:r w:rsidRPr="003818AE">
        <w:t xml:space="preserve">II.3.3 Fragen zur IT-Sicherheit und </w:t>
      </w:r>
      <w:r w:rsidR="00CE11AD">
        <w:t>IT-Betrieb</w:t>
      </w:r>
    </w:p>
    <w:p w14:paraId="3B4ADA94" w14:textId="77777777" w:rsidR="0050422F" w:rsidRDefault="0050422F" w:rsidP="001905ED">
      <w:pPr>
        <w:pStyle w:val="Listenabsatz"/>
        <w:ind w:left="0"/>
        <w:rPr>
          <w:rFonts w:eastAsia="Arial" w:cs="Arial"/>
          <w:color w:val="242424"/>
        </w:rPr>
      </w:pPr>
    </w:p>
    <w:p w14:paraId="0087ADF5" w14:textId="407CC319" w:rsidR="001905ED" w:rsidRDefault="001905ED" w:rsidP="001905ED">
      <w:pPr>
        <w:pStyle w:val="Listenabsatz"/>
        <w:ind w:left="0"/>
        <w:rPr>
          <w:rFonts w:eastAsia="Arial" w:cs="Arial"/>
          <w:color w:val="242424"/>
        </w:rPr>
      </w:pPr>
      <w:r w:rsidRPr="6A4EB05E">
        <w:rPr>
          <w:rFonts w:eastAsia="Arial" w:cs="Arial"/>
          <w:color w:val="242424"/>
        </w:rPr>
        <w:t xml:space="preserve">Die Struktur des Tabellenblatts sowie deren Inhalte werden in </w:t>
      </w:r>
      <w:r w:rsidR="00DF0A15">
        <w:rPr>
          <w:rFonts w:eastAsia="Arial" w:cs="Arial"/>
          <w:b/>
          <w:bCs/>
          <w:i/>
          <w:iCs/>
          <w:color w:val="0070C0"/>
        </w:rPr>
        <w:fldChar w:fldCharType="begin"/>
      </w:r>
      <w:r w:rsidR="00DF0A15">
        <w:rPr>
          <w:rFonts w:eastAsia="Arial" w:cs="Arial"/>
          <w:color w:val="242424"/>
        </w:rPr>
        <w:instrText xml:space="preserve"> REF _Ref215227958 \h </w:instrText>
      </w:r>
      <w:r w:rsidR="00DF0A15">
        <w:rPr>
          <w:rFonts w:eastAsia="Arial" w:cs="Arial"/>
          <w:b/>
          <w:bCs/>
          <w:i/>
          <w:iCs/>
          <w:color w:val="0070C0"/>
        </w:rPr>
      </w:r>
      <w:r w:rsidR="00DF0A15">
        <w:rPr>
          <w:rFonts w:eastAsia="Arial" w:cs="Arial"/>
          <w:b/>
          <w:bCs/>
          <w:i/>
          <w:iCs/>
          <w:color w:val="0070C0"/>
        </w:rPr>
        <w:fldChar w:fldCharType="separate"/>
      </w:r>
      <w:r w:rsidR="00867AC4">
        <w:t xml:space="preserve">Abbildung </w:t>
      </w:r>
      <w:r w:rsidR="00867AC4">
        <w:rPr>
          <w:noProof/>
        </w:rPr>
        <w:t>2</w:t>
      </w:r>
      <w:r w:rsidR="00DF0A15">
        <w:rPr>
          <w:rFonts w:eastAsia="Arial" w:cs="Arial"/>
          <w:b/>
          <w:bCs/>
          <w:i/>
          <w:iCs/>
          <w:color w:val="0070C0"/>
        </w:rPr>
        <w:fldChar w:fldCharType="end"/>
      </w:r>
      <w:r w:rsidR="00DF0A15">
        <w:rPr>
          <w:rFonts w:eastAsia="Arial" w:cs="Arial"/>
          <w:b/>
          <w:bCs/>
          <w:i/>
          <w:iCs/>
          <w:color w:val="0070C0"/>
        </w:rPr>
        <w:t xml:space="preserve"> </w:t>
      </w:r>
      <w:r w:rsidRPr="6A4EB05E">
        <w:rPr>
          <w:rFonts w:eastAsia="Arial" w:cs="Arial"/>
          <w:color w:val="242424"/>
        </w:rPr>
        <w:t xml:space="preserve">dargestellt und in den weiteren Ausführungen skizziert. </w:t>
      </w:r>
    </w:p>
    <w:p w14:paraId="70294F2A" w14:textId="0F6DE340" w:rsidR="00DF0A15" w:rsidRDefault="00E046BD" w:rsidP="00DF0A15">
      <w:pPr>
        <w:pStyle w:val="Listenabsatz"/>
        <w:keepNext/>
        <w:ind w:left="0"/>
      </w:pPr>
      <w:r w:rsidRPr="00E046BD">
        <w:rPr>
          <w:noProof/>
        </w:rPr>
        <w:drawing>
          <wp:inline distT="0" distB="0" distL="0" distR="0" wp14:anchorId="18AF81E9" wp14:editId="4DDD6C38">
            <wp:extent cx="5399405" cy="3037205"/>
            <wp:effectExtent l="0" t="0" r="0" b="0"/>
            <wp:docPr id="174410131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101318" name=""/>
                    <pic:cNvPicPr/>
                  </pic:nvPicPr>
                  <pic:blipFill>
                    <a:blip r:embed="rId12"/>
                    <a:stretch>
                      <a:fillRect/>
                    </a:stretch>
                  </pic:blipFill>
                  <pic:spPr>
                    <a:xfrm>
                      <a:off x="0" y="0"/>
                      <a:ext cx="5399405" cy="3037205"/>
                    </a:xfrm>
                    <a:prstGeom prst="rect">
                      <a:avLst/>
                    </a:prstGeom>
                  </pic:spPr>
                </pic:pic>
              </a:graphicData>
            </a:graphic>
          </wp:inline>
        </w:drawing>
      </w:r>
    </w:p>
    <w:p w14:paraId="7BCF032E" w14:textId="7ED1130E" w:rsidR="001905ED" w:rsidRDefault="00DF0A15" w:rsidP="00DF0A15">
      <w:pPr>
        <w:pStyle w:val="Beschriftung"/>
        <w:rPr>
          <w:rFonts w:eastAsia="Arial" w:cs="Arial"/>
        </w:rPr>
      </w:pPr>
      <w:bookmarkStart w:id="30" w:name="_Ref215227958"/>
      <w:r w:rsidRPr="00E046BD">
        <w:t xml:space="preserve">Abbildung </w:t>
      </w:r>
      <w:r w:rsidR="00867AC4">
        <w:fldChar w:fldCharType="begin"/>
      </w:r>
      <w:r w:rsidR="00867AC4">
        <w:instrText xml:space="preserve"> SEQ Abbildung \* ARABIC </w:instrText>
      </w:r>
      <w:r w:rsidR="00867AC4">
        <w:fldChar w:fldCharType="separate"/>
      </w:r>
      <w:r w:rsidR="00867AC4" w:rsidRPr="00E046BD">
        <w:t>2</w:t>
      </w:r>
      <w:r w:rsidR="00867AC4">
        <w:fldChar w:fldCharType="end"/>
      </w:r>
      <w:bookmarkEnd w:id="30"/>
      <w:r w:rsidRPr="00E046BD">
        <w:t xml:space="preserve">: </w:t>
      </w:r>
      <w:r w:rsidR="001905ED" w:rsidRPr="00E046BD">
        <w:t xml:space="preserve">Tabellenblatt </w:t>
      </w:r>
      <w:r w:rsidR="001905ED" w:rsidRPr="00E046BD">
        <w:rPr>
          <w:rFonts w:eastAsia="Arial" w:cs="Arial"/>
        </w:rPr>
        <w:t>ABFRAGE DER EIGNUNG (Auszug)</w:t>
      </w:r>
    </w:p>
    <w:p w14:paraId="718D0E99" w14:textId="77777777" w:rsidR="00EA5B11" w:rsidRPr="00EA5B11" w:rsidRDefault="00EA5B11" w:rsidP="00EA5B11"/>
    <w:p w14:paraId="4FB9E9EE" w14:textId="77777777" w:rsidR="001905ED" w:rsidRPr="00BF3292" w:rsidRDefault="001905ED" w:rsidP="00862F91">
      <w:pPr>
        <w:pStyle w:val="Aufzhlungszeichen2"/>
      </w:pPr>
      <w:r w:rsidRPr="6A4EB05E">
        <w:rPr>
          <w:b/>
          <w:bCs/>
          <w:color w:val="C00000"/>
        </w:rPr>
        <w:t>(</w:t>
      </w:r>
      <w:r w:rsidRPr="6A4EB05E">
        <w:rPr>
          <w:b/>
          <w:color w:val="C00000"/>
        </w:rPr>
        <w:t>A</w:t>
      </w:r>
      <w:r w:rsidRPr="6A4EB05E">
        <w:rPr>
          <w:b/>
          <w:bCs/>
          <w:color w:val="C00000"/>
        </w:rPr>
        <w:t>)</w:t>
      </w:r>
      <w:r w:rsidRPr="6A4EB05E">
        <w:rPr>
          <w:b/>
          <w:color w:val="C00000"/>
        </w:rPr>
        <w:t xml:space="preserve"> </w:t>
      </w:r>
      <w:r>
        <w:t>Fortlaufende Nummerierung der Teilbereiche</w:t>
      </w:r>
    </w:p>
    <w:p w14:paraId="2A5030CB" w14:textId="693BA991" w:rsidR="001905ED" w:rsidRPr="0020697E" w:rsidRDefault="001905ED" w:rsidP="00862F91">
      <w:pPr>
        <w:pStyle w:val="Aufzhlungszeichen2"/>
      </w:pPr>
      <w:r w:rsidRPr="6A4EB05E">
        <w:rPr>
          <w:b/>
          <w:bCs/>
          <w:color w:val="C00000"/>
        </w:rPr>
        <w:t>(</w:t>
      </w:r>
      <w:r w:rsidRPr="6A4EB05E">
        <w:rPr>
          <w:b/>
          <w:color w:val="C00000"/>
        </w:rPr>
        <w:t>B</w:t>
      </w:r>
      <w:r w:rsidRPr="6A4EB05E">
        <w:rPr>
          <w:b/>
          <w:bCs/>
          <w:color w:val="C00000"/>
        </w:rPr>
        <w:t>)</w:t>
      </w:r>
      <w:r>
        <w:t xml:space="preserve"> </w:t>
      </w:r>
      <w:r w:rsidRPr="6A4EB05E">
        <w:t>Benennung des IT-Moduls</w:t>
      </w:r>
      <w:r w:rsidR="00B2708D">
        <w:t xml:space="preserve"> (nur für II.3.2 relevant)</w:t>
      </w:r>
    </w:p>
    <w:p w14:paraId="616CB3B6" w14:textId="71A92492" w:rsidR="001905ED" w:rsidRPr="008670C0" w:rsidRDefault="001905ED" w:rsidP="00862F91">
      <w:pPr>
        <w:pStyle w:val="Aufzhlungszeichen2"/>
      </w:pPr>
      <w:r w:rsidRPr="6A4EB05E">
        <w:rPr>
          <w:b/>
          <w:bCs/>
          <w:color w:val="C00000"/>
        </w:rPr>
        <w:t>(</w:t>
      </w:r>
      <w:r w:rsidRPr="6A4EB05E">
        <w:rPr>
          <w:b/>
          <w:color w:val="C00000"/>
        </w:rPr>
        <w:t>C</w:t>
      </w:r>
      <w:r w:rsidRPr="6A4EB05E">
        <w:rPr>
          <w:b/>
          <w:bCs/>
          <w:color w:val="C00000"/>
        </w:rPr>
        <w:t>)</w:t>
      </w:r>
      <w:r>
        <w:t xml:space="preserve"> Fortlaufende Nummerierung</w:t>
      </w:r>
      <w:r w:rsidRPr="6A4EB05E">
        <w:t xml:space="preserve"> der </w:t>
      </w:r>
      <w:r w:rsidR="000C6629">
        <w:t>Eignungskriterien</w:t>
      </w:r>
    </w:p>
    <w:p w14:paraId="22373066" w14:textId="6F09D0CF" w:rsidR="001905ED" w:rsidRPr="00C63B1A" w:rsidRDefault="001905ED" w:rsidP="00862F91">
      <w:pPr>
        <w:pStyle w:val="Aufzhlungszeichen2"/>
      </w:pPr>
      <w:r w:rsidRPr="6A4EB05E">
        <w:rPr>
          <w:b/>
          <w:bCs/>
          <w:color w:val="C00000"/>
        </w:rPr>
        <w:lastRenderedPageBreak/>
        <w:t>(</w:t>
      </w:r>
      <w:r w:rsidRPr="6A4EB05E">
        <w:rPr>
          <w:b/>
          <w:color w:val="C00000"/>
        </w:rPr>
        <w:t>D</w:t>
      </w:r>
      <w:r w:rsidRPr="6A4EB05E">
        <w:rPr>
          <w:b/>
          <w:bCs/>
          <w:color w:val="C00000"/>
        </w:rPr>
        <w:t>)</w:t>
      </w:r>
      <w:r>
        <w:t xml:space="preserve"> </w:t>
      </w:r>
      <w:r w:rsidR="00B2708D">
        <w:t>Kurztext zum Eignungskriterium</w:t>
      </w:r>
    </w:p>
    <w:p w14:paraId="3A488662" w14:textId="365518EB" w:rsidR="001905ED" w:rsidRPr="00B172A2" w:rsidRDefault="001905ED" w:rsidP="00862F91">
      <w:pPr>
        <w:pStyle w:val="Aufzhlungszeichen2"/>
      </w:pPr>
      <w:r w:rsidRPr="6A4EB05E">
        <w:rPr>
          <w:b/>
          <w:bCs/>
          <w:color w:val="C00000"/>
        </w:rPr>
        <w:t>(</w:t>
      </w:r>
      <w:r w:rsidRPr="6A4EB05E">
        <w:rPr>
          <w:b/>
          <w:color w:val="C00000"/>
        </w:rPr>
        <w:t>E</w:t>
      </w:r>
      <w:r w:rsidRPr="6A4EB05E">
        <w:rPr>
          <w:b/>
          <w:bCs/>
          <w:color w:val="C00000"/>
        </w:rPr>
        <w:t>)</w:t>
      </w:r>
      <w:r>
        <w:t xml:space="preserve"> Frage</w:t>
      </w:r>
      <w:r w:rsidRPr="6A4EB05E">
        <w:t xml:space="preserve"> </w:t>
      </w:r>
      <w:r w:rsidR="00B2708D">
        <w:t>zur Eignung, die zu beantworten ist</w:t>
      </w:r>
    </w:p>
    <w:p w14:paraId="0B582277" w14:textId="55E074C9" w:rsidR="001905ED" w:rsidRPr="00D2184D" w:rsidRDefault="001905ED" w:rsidP="00862F91">
      <w:pPr>
        <w:pStyle w:val="Aufzhlungszeichen2"/>
      </w:pPr>
      <w:r w:rsidRPr="6A4EB05E">
        <w:rPr>
          <w:b/>
          <w:bCs/>
          <w:color w:val="C00000"/>
        </w:rPr>
        <w:t>(</w:t>
      </w:r>
      <w:r w:rsidRPr="6A4EB05E">
        <w:rPr>
          <w:b/>
          <w:color w:val="C00000"/>
        </w:rPr>
        <w:t>F</w:t>
      </w:r>
      <w:r w:rsidRPr="6A4EB05E">
        <w:rPr>
          <w:b/>
          <w:bCs/>
          <w:color w:val="C00000"/>
        </w:rPr>
        <w:t>)</w:t>
      </w:r>
      <w:r>
        <w:t xml:space="preserve"> Relevanz</w:t>
      </w:r>
      <w:r w:rsidR="0063617D">
        <w:t>/Kriterium</w:t>
      </w:r>
      <w:r>
        <w:t xml:space="preserve"> der Antwort</w:t>
      </w:r>
    </w:p>
    <w:p w14:paraId="4F2EDFEF" w14:textId="77777777" w:rsidR="001905ED" w:rsidRPr="004279B0" w:rsidRDefault="001905ED" w:rsidP="00862F91">
      <w:pPr>
        <w:pStyle w:val="Aufzhlungszeichen2"/>
      </w:pPr>
      <w:r w:rsidRPr="6A4EB05E">
        <w:rPr>
          <w:b/>
          <w:bCs/>
          <w:color w:val="C00000"/>
        </w:rPr>
        <w:t>(</w:t>
      </w:r>
      <w:r w:rsidRPr="6A4EB05E">
        <w:rPr>
          <w:b/>
          <w:color w:val="C00000"/>
        </w:rPr>
        <w:t>G</w:t>
      </w:r>
      <w:r w:rsidRPr="6A4EB05E">
        <w:rPr>
          <w:b/>
          <w:bCs/>
          <w:color w:val="C00000"/>
        </w:rPr>
        <w:t>)</w:t>
      </w:r>
      <w:r>
        <w:t xml:space="preserve"> Art</w:t>
      </w:r>
      <w:r w:rsidRPr="6A4EB05E">
        <w:t>/Dimension</w:t>
      </w:r>
      <w:r>
        <w:t xml:space="preserve"> der Beantwortung</w:t>
      </w:r>
    </w:p>
    <w:p w14:paraId="5451B036" w14:textId="1CAE9052" w:rsidR="001905ED" w:rsidRPr="00862776" w:rsidRDefault="001905ED" w:rsidP="00862F91">
      <w:pPr>
        <w:pStyle w:val="Aufzhlungszeichen2"/>
      </w:pPr>
      <w:r w:rsidRPr="6A4EB05E">
        <w:rPr>
          <w:b/>
          <w:bCs/>
          <w:color w:val="C00000"/>
        </w:rPr>
        <w:t>(</w:t>
      </w:r>
      <w:r w:rsidRPr="6A4EB05E">
        <w:rPr>
          <w:b/>
          <w:color w:val="C00000"/>
        </w:rPr>
        <w:t>H</w:t>
      </w:r>
      <w:r w:rsidRPr="6A4EB05E">
        <w:rPr>
          <w:b/>
          <w:bCs/>
          <w:color w:val="C00000"/>
        </w:rPr>
        <w:t>)</w:t>
      </w:r>
      <w:r>
        <w:t xml:space="preserve"> </w:t>
      </w:r>
      <w:r w:rsidR="0063617D">
        <w:t>Zusatzinformationen</w:t>
      </w:r>
      <w:r>
        <w:t xml:space="preserve"> zur Beantwortung der Frage</w:t>
      </w:r>
    </w:p>
    <w:p w14:paraId="5CE1E008" w14:textId="4E4EFBA0" w:rsidR="001905ED" w:rsidRDefault="001905ED" w:rsidP="00862F91">
      <w:pPr>
        <w:pStyle w:val="Aufzhlungszeichen2"/>
      </w:pPr>
      <w:r w:rsidRPr="6A4EB05E">
        <w:rPr>
          <w:b/>
          <w:bCs/>
          <w:color w:val="C00000"/>
        </w:rPr>
        <w:t>(</w:t>
      </w:r>
      <w:r w:rsidRPr="6A4EB05E">
        <w:rPr>
          <w:b/>
          <w:color w:val="C00000"/>
        </w:rPr>
        <w:t>I</w:t>
      </w:r>
      <w:r w:rsidRPr="6A4EB05E">
        <w:rPr>
          <w:b/>
          <w:bCs/>
          <w:color w:val="C00000"/>
        </w:rPr>
        <w:t>)</w:t>
      </w:r>
      <w:r w:rsidRPr="6A4EB05E">
        <w:rPr>
          <w:b/>
          <w:color w:val="C00000"/>
        </w:rPr>
        <w:t xml:space="preserve"> </w:t>
      </w:r>
      <w:r>
        <w:t xml:space="preserve">Maximal zu erreichende Punktzahl für </w:t>
      </w:r>
      <w:r w:rsidR="0063617D">
        <w:t>das jeweilige Eignungskriterium</w:t>
      </w:r>
    </w:p>
    <w:p w14:paraId="0BA8EC34" w14:textId="2BD20B2F" w:rsidR="004E6C2C" w:rsidRDefault="004E6C2C" w:rsidP="00862F91">
      <w:pPr>
        <w:pStyle w:val="Aufzhlungszeichen2"/>
      </w:pPr>
      <w:r>
        <w:rPr>
          <w:b/>
          <w:bCs/>
          <w:color w:val="C00000"/>
        </w:rPr>
        <w:t>(</w:t>
      </w:r>
      <w:r w:rsidR="00AB63AF">
        <w:rPr>
          <w:b/>
          <w:bCs/>
          <w:color w:val="C00000"/>
        </w:rPr>
        <w:t>K</w:t>
      </w:r>
      <w:r>
        <w:rPr>
          <w:b/>
          <w:bCs/>
          <w:color w:val="C00000"/>
        </w:rPr>
        <w:t>)</w:t>
      </w:r>
      <w:r w:rsidR="009F0056">
        <w:rPr>
          <w:b/>
          <w:bCs/>
          <w:color w:val="C00000"/>
        </w:rPr>
        <w:t xml:space="preserve"> </w:t>
      </w:r>
      <w:r w:rsidR="00151726" w:rsidRPr="00151726">
        <w:rPr>
          <w:b/>
          <w:bCs/>
          <w:color w:val="000000" w:themeColor="text1"/>
        </w:rPr>
        <w:t xml:space="preserve">Durch Bewerber zu erfassen: </w:t>
      </w:r>
      <w:r w:rsidR="007A148B" w:rsidRPr="007A148B">
        <w:t xml:space="preserve">Antwort des Bewerbers </w:t>
      </w:r>
    </w:p>
    <w:p w14:paraId="2C04433A" w14:textId="77777777" w:rsidR="005F21F6" w:rsidRDefault="005F21F6" w:rsidP="001905ED">
      <w:pPr>
        <w:rPr>
          <w:rFonts w:eastAsia="Arial" w:cs="Arial"/>
          <w:color w:val="242424"/>
        </w:rPr>
      </w:pPr>
    </w:p>
    <w:p w14:paraId="704A47F7" w14:textId="740FF3B2" w:rsidR="001905ED" w:rsidRPr="00560E01" w:rsidRDefault="001905ED" w:rsidP="001D393C">
      <w:pPr>
        <w:rPr>
          <w:rFonts w:eastAsia="Arial" w:cs="Arial"/>
          <w:color w:val="242424"/>
        </w:rPr>
      </w:pPr>
      <w:r w:rsidRPr="6A4EB05E">
        <w:rPr>
          <w:rFonts w:eastAsia="Arial" w:cs="Arial"/>
          <w:color w:val="242424"/>
        </w:rPr>
        <w:t xml:space="preserve">Die </w:t>
      </w:r>
      <w:r w:rsidR="0063617D">
        <w:rPr>
          <w:rFonts w:eastAsia="Arial" w:cs="Arial"/>
          <w:color w:val="242424"/>
        </w:rPr>
        <w:t>Fragen zur Eignung</w:t>
      </w:r>
      <w:r w:rsidRPr="6A4EB05E">
        <w:rPr>
          <w:rFonts w:eastAsia="Arial" w:cs="Arial"/>
          <w:color w:val="242424"/>
        </w:rPr>
        <w:t xml:space="preserve"> </w:t>
      </w:r>
      <w:r w:rsidRPr="00F076EF">
        <w:rPr>
          <w:rFonts w:eastAsia="Arial" w:cs="Arial"/>
          <w:b/>
          <w:color w:val="242424"/>
        </w:rPr>
        <w:t xml:space="preserve">sind vom Bewerber ausschließlich in den rot markierten Zellen der Spalte </w:t>
      </w:r>
      <w:r w:rsidRPr="00F076EF">
        <w:rPr>
          <w:rFonts w:eastAsia="Arial" w:cs="Arial"/>
          <w:b/>
          <w:color w:val="C00000"/>
        </w:rPr>
        <w:t>(</w:t>
      </w:r>
      <w:r>
        <w:rPr>
          <w:rFonts w:eastAsia="Arial" w:cs="Arial"/>
          <w:b/>
          <w:color w:val="C00000"/>
        </w:rPr>
        <w:t>K</w:t>
      </w:r>
      <w:r w:rsidRPr="00F076EF">
        <w:rPr>
          <w:rFonts w:eastAsia="Arial" w:cs="Arial"/>
          <w:b/>
          <w:bCs/>
          <w:color w:val="C00000"/>
        </w:rPr>
        <w:t>)</w:t>
      </w:r>
      <w:r w:rsidRPr="00F076EF">
        <w:rPr>
          <w:rFonts w:eastAsia="Arial" w:cs="Arial"/>
          <w:b/>
          <w:bCs/>
          <w:color w:val="242424"/>
        </w:rPr>
        <w:t xml:space="preserve"> (</w:t>
      </w:r>
      <w:r w:rsidRPr="00F076EF">
        <w:rPr>
          <w:rFonts w:eastAsia="Arial" w:cs="Arial"/>
          <w:b/>
          <w:color w:val="242424"/>
        </w:rPr>
        <w:t>ANTWORT BEWERBER</w:t>
      </w:r>
      <w:r w:rsidRPr="00F076EF">
        <w:rPr>
          <w:rFonts w:eastAsia="Arial" w:cs="Arial"/>
          <w:b/>
          <w:bCs/>
          <w:color w:val="242424"/>
        </w:rPr>
        <w:t>)</w:t>
      </w:r>
      <w:r w:rsidRPr="00F076EF">
        <w:rPr>
          <w:rFonts w:eastAsia="Arial" w:cs="Arial"/>
          <w:b/>
          <w:color w:val="242424"/>
        </w:rPr>
        <w:t xml:space="preserve"> zu beantworten</w:t>
      </w:r>
      <w:r w:rsidRPr="6A4EB05E">
        <w:rPr>
          <w:rFonts w:eastAsia="Arial" w:cs="Arial"/>
          <w:color w:val="242424"/>
        </w:rPr>
        <w:t xml:space="preserve">. Alle anderen Zellen des </w:t>
      </w:r>
      <w:r w:rsidRPr="001E6950">
        <w:rPr>
          <w:rFonts w:eastAsia="Arial" w:cs="Arial"/>
          <w:color w:val="000000" w:themeColor="text1"/>
        </w:rPr>
        <w:t xml:space="preserve">Tabellenblatts </w:t>
      </w:r>
      <w:r w:rsidRPr="001E6950">
        <w:rPr>
          <w:rFonts w:eastAsia="Arial" w:cs="Arial"/>
          <w:b/>
          <w:bCs/>
          <w:color w:val="000000" w:themeColor="text1"/>
        </w:rPr>
        <w:t>ABFRAGE DER EIGNUNG</w:t>
      </w:r>
      <w:r w:rsidRPr="001E6950">
        <w:rPr>
          <w:rFonts w:eastAsia="Arial" w:cs="Arial"/>
          <w:color w:val="000000" w:themeColor="text1"/>
        </w:rPr>
        <w:t xml:space="preserve"> </w:t>
      </w:r>
      <w:r w:rsidRPr="6A4EB05E">
        <w:rPr>
          <w:rFonts w:eastAsia="Arial" w:cs="Arial"/>
          <w:color w:val="242424"/>
        </w:rPr>
        <w:t>sind für die Bearbeitung gesperrt</w:t>
      </w:r>
      <w:r w:rsidR="006B521C">
        <w:rPr>
          <w:rFonts w:eastAsia="Arial" w:cs="Arial"/>
          <w:color w:val="242424"/>
        </w:rPr>
        <w:t>.</w:t>
      </w:r>
    </w:p>
    <w:p w14:paraId="5534C5FD" w14:textId="77777777" w:rsidR="005F21F6" w:rsidRDefault="005F21F6">
      <w:pPr>
        <w:spacing w:before="0" w:after="160" w:line="259" w:lineRule="auto"/>
        <w:jc w:val="left"/>
        <w:rPr>
          <w:rFonts w:eastAsia="Arial" w:cs="Arial"/>
          <w:b/>
          <w:szCs w:val="26"/>
        </w:rPr>
      </w:pPr>
      <w:r>
        <w:br w:type="page"/>
      </w:r>
    </w:p>
    <w:p w14:paraId="7BCA3A95" w14:textId="7F04BE32" w:rsidR="000439A0" w:rsidRPr="000439A0" w:rsidRDefault="00AC7A37" w:rsidP="00A018E8">
      <w:pPr>
        <w:pStyle w:val="berschrift2"/>
      </w:pPr>
      <w:bookmarkStart w:id="31" w:name="_Toc230159744"/>
      <w:r w:rsidRPr="4EF9506B">
        <w:lastRenderedPageBreak/>
        <w:t xml:space="preserve">Begrenzung der </w:t>
      </w:r>
      <w:r w:rsidRPr="00A018E8">
        <w:t>Zahl</w:t>
      </w:r>
      <w:r w:rsidRPr="4EF9506B">
        <w:t xml:space="preserve"> der Bewerber</w:t>
      </w:r>
      <w:bookmarkEnd w:id="31"/>
      <w:r w:rsidRPr="4EF9506B">
        <w:t xml:space="preserve"> </w:t>
      </w:r>
    </w:p>
    <w:p w14:paraId="3A0ADD54" w14:textId="2F41CC25" w:rsidR="00AC7A37" w:rsidRPr="00AC7A37" w:rsidRDefault="000439A0" w:rsidP="00A018E8">
      <w:pPr>
        <w:pStyle w:val="berschrift3"/>
      </w:pPr>
      <w:bookmarkStart w:id="32" w:name="_Toc230159745"/>
      <w:r w:rsidRPr="00A018E8">
        <w:t>Allgemeines</w:t>
      </w:r>
      <w:bookmarkEnd w:id="32"/>
      <w:r w:rsidR="00AC7A37" w:rsidRPr="4EF9506B">
        <w:t xml:space="preserve"> </w:t>
      </w:r>
    </w:p>
    <w:p w14:paraId="6752F99F" w14:textId="62D606A9" w:rsidR="00AC7A37" w:rsidRDefault="00AC7A37" w:rsidP="001D393C">
      <w:r w:rsidRPr="001D393C">
        <w:t>D</w:t>
      </w:r>
      <w:r w:rsidR="000439A0" w:rsidRPr="001D393C">
        <w:t>er</w:t>
      </w:r>
      <w:r w:rsidRPr="001D393C">
        <w:t xml:space="preserve"> Auftraggeber </w:t>
      </w:r>
      <w:r w:rsidR="00705E18" w:rsidRPr="001D393C">
        <w:t xml:space="preserve">beabsichtigt, das Verhandlungsverfahren mit </w:t>
      </w:r>
      <w:r w:rsidR="0017182A" w:rsidRPr="00C40AA8">
        <w:t xml:space="preserve">maximal </w:t>
      </w:r>
      <w:r w:rsidR="6C631543" w:rsidRPr="00C40AA8">
        <w:t xml:space="preserve">3 </w:t>
      </w:r>
      <w:r w:rsidR="168DAA08" w:rsidRPr="00C40AA8">
        <w:t>Bietern</w:t>
      </w:r>
      <w:r w:rsidR="00705E18" w:rsidRPr="001D393C">
        <w:t xml:space="preserve"> durchzuführen, vorausgesetzt, eine entsprechende Zahl von ge</w:t>
      </w:r>
      <w:r w:rsidR="00705E18" w:rsidRPr="4BE1952E">
        <w:t xml:space="preserve">eigneten Bewerbern, hinsichtlich derer keine Ausschlussgründe vorliegen, ist vorhanden. </w:t>
      </w:r>
      <w:r w:rsidRPr="4BE1952E">
        <w:t xml:space="preserve">Sind mehr als </w:t>
      </w:r>
      <w:r w:rsidR="0023360E" w:rsidRPr="4BE1952E">
        <w:t xml:space="preserve">drei </w:t>
      </w:r>
      <w:r w:rsidRPr="4BE1952E">
        <w:t xml:space="preserve">geeignete Bewerber vorhanden, </w:t>
      </w:r>
      <w:r w:rsidR="0017182A" w:rsidRPr="4BE1952E">
        <w:t>erfolgt eine Begrenzung der Zahl der Unternehmen, die zur Abgabe eines Angebots aufgefordert werden.</w:t>
      </w:r>
      <w:r w:rsidR="0017182A" w:rsidRPr="4EF9506B">
        <w:t xml:space="preserve"> </w:t>
      </w:r>
    </w:p>
    <w:p w14:paraId="49C23B9B" w14:textId="77777777" w:rsidR="008B1143" w:rsidRPr="00AC7A37" w:rsidRDefault="008B1143" w:rsidP="001D393C"/>
    <w:p w14:paraId="753F25D2" w14:textId="1E378C0A" w:rsidR="00AC7A37" w:rsidRPr="003A3309" w:rsidRDefault="00AC7A37" w:rsidP="00A018E8">
      <w:pPr>
        <w:pStyle w:val="berschrift3"/>
      </w:pPr>
      <w:bookmarkStart w:id="33" w:name="_Toc230159746"/>
      <w:r w:rsidRPr="00A018E8">
        <w:t>Auswahlkriterien</w:t>
      </w:r>
      <w:r w:rsidRPr="003A3309">
        <w:t xml:space="preserve"> </w:t>
      </w:r>
      <w:r w:rsidR="0017182A" w:rsidRPr="003A3309">
        <w:t>(AK)</w:t>
      </w:r>
      <w:bookmarkEnd w:id="33"/>
    </w:p>
    <w:p w14:paraId="788FBDC7" w14:textId="6482CB53" w:rsidR="00D143B8" w:rsidRPr="00FB37A8" w:rsidRDefault="001E6464" w:rsidP="001D393C">
      <w:r w:rsidRPr="00E66454">
        <w:t xml:space="preserve">Die für die </w:t>
      </w:r>
      <w:r w:rsidRPr="00CC7FE4">
        <w:t>Begrenzung maßgeblichen Kriterien und deren Bewertung ergeben sich aus dem</w:t>
      </w:r>
      <w:r w:rsidR="003F449F" w:rsidRPr="00CC7FE4">
        <w:t xml:space="preserve"> </w:t>
      </w:r>
      <w:r w:rsidR="003F449F" w:rsidRPr="00BE0FC5">
        <w:rPr>
          <w:b/>
          <w:bCs/>
        </w:rPr>
        <w:t>Dokument 1.</w:t>
      </w:r>
      <w:r w:rsidR="00E66454" w:rsidRPr="00BE0FC5">
        <w:rPr>
          <w:b/>
          <w:bCs/>
        </w:rPr>
        <w:t>0</w:t>
      </w:r>
      <w:r w:rsidR="00BE0FC5" w:rsidRPr="00BE0FC5">
        <w:rPr>
          <w:b/>
          <w:bCs/>
        </w:rPr>
        <w:t>2</w:t>
      </w:r>
      <w:r w:rsidR="003F449F" w:rsidRPr="00CC7FE4">
        <w:t>.</w:t>
      </w:r>
      <w:r w:rsidR="007C7401">
        <w:t xml:space="preserve"> Es werden diejenigen Bewerber zur Abgabe eines Angebots aufgefordert, die die höchste Punktzahl </w:t>
      </w:r>
      <w:r w:rsidR="00E13277">
        <w:t xml:space="preserve">gemäß </w:t>
      </w:r>
      <w:r w:rsidR="00E41D08">
        <w:t xml:space="preserve">Schema im </w:t>
      </w:r>
      <w:r w:rsidR="00E41D08" w:rsidRPr="00BE0FC5">
        <w:rPr>
          <w:b/>
          <w:bCs/>
        </w:rPr>
        <w:t>Dokument 1.0</w:t>
      </w:r>
      <w:r w:rsidR="00BE0FC5" w:rsidRPr="00BE0FC5">
        <w:rPr>
          <w:b/>
          <w:bCs/>
        </w:rPr>
        <w:t>2</w:t>
      </w:r>
      <w:r w:rsidR="00E41D08">
        <w:t xml:space="preserve"> erreichen.</w:t>
      </w:r>
    </w:p>
    <w:p w14:paraId="4401C570" w14:textId="77777777" w:rsidR="00AC7A37" w:rsidRDefault="00AC7A37" w:rsidP="001D393C"/>
    <w:p w14:paraId="75AF573A" w14:textId="5084DBD6" w:rsidR="0003427F" w:rsidRDefault="003114C8" w:rsidP="00A018E8">
      <w:pPr>
        <w:pStyle w:val="berschrift2"/>
      </w:pPr>
      <w:bookmarkStart w:id="34" w:name="_Toc230159747"/>
      <w:r w:rsidRPr="00A018E8">
        <w:t>Nachunternehmer</w:t>
      </w:r>
      <w:r w:rsidRPr="4EF9506B">
        <w:t xml:space="preserve"> / Eignungsleihe</w:t>
      </w:r>
      <w:bookmarkEnd w:id="34"/>
    </w:p>
    <w:p w14:paraId="7ED7F879" w14:textId="6C049741" w:rsidR="00AE739B" w:rsidRDefault="00505863" w:rsidP="001D393C">
      <w:r w:rsidRPr="4EF9506B">
        <w:t xml:space="preserve">Soweit ein Bewerber von der </w:t>
      </w:r>
      <w:r w:rsidRPr="00CC7FE4">
        <w:t xml:space="preserve">Möglichkeit Gebrauch macht, sich zum Nachweis </w:t>
      </w:r>
      <w:r w:rsidR="00012215" w:rsidRPr="00CC7FE4">
        <w:t xml:space="preserve">seiner Eignung auf andere Unternehmen zu stützen (Eignungsleihe, § 47 </w:t>
      </w:r>
      <w:r w:rsidR="00C068B6" w:rsidRPr="00CC7FE4">
        <w:t>SektVO</w:t>
      </w:r>
      <w:r w:rsidR="00012215" w:rsidRPr="00CC7FE4">
        <w:t>),</w:t>
      </w:r>
      <w:r w:rsidR="00E62A8D" w:rsidRPr="00CC7FE4">
        <w:t xml:space="preserve"> ist </w:t>
      </w:r>
      <w:r w:rsidR="00692040" w:rsidRPr="00CC7FE4">
        <w:t xml:space="preserve">das </w:t>
      </w:r>
      <w:r w:rsidR="00692040" w:rsidRPr="00D64C60">
        <w:rPr>
          <w:b/>
          <w:bCs/>
        </w:rPr>
        <w:t>Dokument 1.</w:t>
      </w:r>
      <w:r w:rsidR="00720900" w:rsidRPr="00D64C60">
        <w:rPr>
          <w:b/>
          <w:bCs/>
        </w:rPr>
        <w:t>0</w:t>
      </w:r>
      <w:r w:rsidR="00D64C60" w:rsidRPr="00D64C60">
        <w:rPr>
          <w:b/>
          <w:bCs/>
        </w:rPr>
        <w:t>2</w:t>
      </w:r>
      <w:r w:rsidR="0035688B" w:rsidRPr="00D64C60">
        <w:rPr>
          <w:b/>
          <w:bCs/>
        </w:rPr>
        <w:t xml:space="preserve"> </w:t>
      </w:r>
      <w:r w:rsidR="00B00FB4" w:rsidRPr="00D64C60">
        <w:rPr>
          <w:b/>
          <w:bCs/>
        </w:rPr>
        <w:t>Excel-Tabelle zur Abfrage der Eignung</w:t>
      </w:r>
      <w:r w:rsidR="0035688B" w:rsidRPr="00CC7FE4">
        <w:t xml:space="preserve"> auch </w:t>
      </w:r>
      <w:r w:rsidR="00692040" w:rsidRPr="00CC7FE4">
        <w:t xml:space="preserve">von dem bzw. den anderen Unternehmen ausgefüllt einzureichen. Ferner sind in diesem Fall </w:t>
      </w:r>
      <w:r w:rsidR="00E62A8D" w:rsidRPr="00CC7FE4">
        <w:t xml:space="preserve">mit dem Teilnahmeantrag </w:t>
      </w:r>
      <w:r w:rsidR="00E62A8D" w:rsidRPr="000E29AF">
        <w:t>das vom Bewerber ausgefüllte</w:t>
      </w:r>
      <w:r w:rsidR="00E62A8D" w:rsidRPr="00CC7FE4">
        <w:rPr>
          <w:b/>
          <w:bCs/>
        </w:rPr>
        <w:t xml:space="preserve"> </w:t>
      </w:r>
      <w:r w:rsidR="00E62A8D" w:rsidRPr="00D64C60">
        <w:rPr>
          <w:b/>
          <w:bCs/>
        </w:rPr>
        <w:t>Dokument 1.</w:t>
      </w:r>
      <w:r w:rsidR="00720900" w:rsidRPr="00D64C60">
        <w:rPr>
          <w:b/>
          <w:bCs/>
        </w:rPr>
        <w:t>0</w:t>
      </w:r>
      <w:r w:rsidR="00D64C60" w:rsidRPr="00D64C60">
        <w:rPr>
          <w:b/>
          <w:bCs/>
        </w:rPr>
        <w:t>4</w:t>
      </w:r>
      <w:r w:rsidR="00E62A8D" w:rsidRPr="00D64C60">
        <w:rPr>
          <w:b/>
          <w:bCs/>
        </w:rPr>
        <w:t xml:space="preserve"> </w:t>
      </w:r>
      <w:r w:rsidR="0034438F" w:rsidRPr="0034438F">
        <w:rPr>
          <w:b/>
          <w:bCs/>
        </w:rPr>
        <w:t>Erklärung Verpflichtungserklärung Eignungsleihe</w:t>
      </w:r>
      <w:r w:rsidR="00E62A8D" w:rsidRPr="00D64C60">
        <w:rPr>
          <w:b/>
          <w:bCs/>
        </w:rPr>
        <w:t xml:space="preserve"> </w:t>
      </w:r>
      <w:r w:rsidR="00E62A8D" w:rsidRPr="00D64C60">
        <w:t>vorzulegen</w:t>
      </w:r>
      <w:r w:rsidR="00AA7768" w:rsidRPr="00D64C60">
        <w:t xml:space="preserve"> und </w:t>
      </w:r>
      <w:r w:rsidR="00E62A8D" w:rsidRPr="00D64C60">
        <w:t>das von dem</w:t>
      </w:r>
      <w:r w:rsidR="00AA7768" w:rsidRPr="00D64C60">
        <w:t>/den</w:t>
      </w:r>
      <w:r w:rsidR="00E62A8D" w:rsidRPr="00D64C60">
        <w:t xml:space="preserve"> Unternehmen, dessen</w:t>
      </w:r>
      <w:r w:rsidR="00AA7768" w:rsidRPr="00D64C60">
        <w:t>/deren</w:t>
      </w:r>
      <w:r w:rsidR="00E62A8D" w:rsidRPr="00D64C60">
        <w:t xml:space="preserve"> Kapazitäten in Anspruch genommen werden, ausgefüllte </w:t>
      </w:r>
      <w:r w:rsidR="00012215" w:rsidRPr="00D64C60">
        <w:rPr>
          <w:b/>
          <w:bCs/>
        </w:rPr>
        <w:t>Dokument 1.</w:t>
      </w:r>
      <w:r w:rsidR="00720900" w:rsidRPr="00D64C60">
        <w:rPr>
          <w:b/>
          <w:bCs/>
        </w:rPr>
        <w:t>0</w:t>
      </w:r>
      <w:r w:rsidR="00D64C60" w:rsidRPr="00D64C60">
        <w:rPr>
          <w:b/>
          <w:bCs/>
        </w:rPr>
        <w:t>3</w:t>
      </w:r>
      <w:r w:rsidR="00E62A8D" w:rsidRPr="00D64C60">
        <w:rPr>
          <w:b/>
          <w:bCs/>
        </w:rPr>
        <w:t xml:space="preserve"> </w:t>
      </w:r>
      <w:r w:rsidR="00012215" w:rsidRPr="00D64C60">
        <w:rPr>
          <w:b/>
          <w:bCs/>
        </w:rPr>
        <w:t>Verpflichtungserklärung Nachunternehmer</w:t>
      </w:r>
      <w:r w:rsidR="00E62A8D" w:rsidRPr="00D64C60">
        <w:t xml:space="preserve"> einzureichen.</w:t>
      </w:r>
    </w:p>
    <w:p w14:paraId="221B89C9" w14:textId="77777777" w:rsidR="00AE739B" w:rsidRDefault="00AE739B">
      <w:pPr>
        <w:spacing w:before="0" w:after="160" w:line="259" w:lineRule="auto"/>
        <w:jc w:val="left"/>
      </w:pPr>
      <w:r>
        <w:br w:type="page"/>
      </w:r>
    </w:p>
    <w:p w14:paraId="733472E1" w14:textId="77777777" w:rsidR="002401E5" w:rsidRPr="001D393C" w:rsidRDefault="002401E5" w:rsidP="001D393C"/>
    <w:p w14:paraId="12487E64" w14:textId="1581B0E6" w:rsidR="005D7FC8" w:rsidRDefault="00AB4B19" w:rsidP="00A018E8">
      <w:pPr>
        <w:pStyle w:val="berschrift1"/>
      </w:pPr>
      <w:bookmarkStart w:id="35" w:name="_Toc230159748"/>
      <w:r w:rsidRPr="4EF9506B">
        <w:t xml:space="preserve">Angebote / </w:t>
      </w:r>
      <w:r w:rsidRPr="00A018E8">
        <w:t>Zuschlagskriterien</w:t>
      </w:r>
      <w:r w:rsidRPr="4EF9506B">
        <w:t xml:space="preserve"> / Wertung</w:t>
      </w:r>
      <w:bookmarkEnd w:id="35"/>
    </w:p>
    <w:p w14:paraId="169A5207" w14:textId="07EC0989" w:rsidR="00AB4B19" w:rsidRDefault="002401E5" w:rsidP="00A018E8">
      <w:pPr>
        <w:pStyle w:val="berschrift2"/>
      </w:pPr>
      <w:bookmarkStart w:id="36" w:name="_Toc230159749"/>
      <w:r w:rsidRPr="450A0451">
        <w:t>Bedeutung</w:t>
      </w:r>
      <w:r w:rsidR="00B53EDA" w:rsidRPr="450A0451">
        <w:t xml:space="preserve"> der Angebote</w:t>
      </w:r>
      <w:bookmarkEnd w:id="36"/>
    </w:p>
    <w:p w14:paraId="540A2CA5" w14:textId="6046FA94" w:rsidR="00AB4B19" w:rsidRDefault="00B53EDA" w:rsidP="001D393C">
      <w:r w:rsidRPr="450A0451">
        <w:t xml:space="preserve">Unter den eingereichten Angeboten ermittelt die Vergabestelle im Rahmen der durchzuführenden Wertung das wirtschaftlichste Angebot. Auf dieses soll der Zuschlag erteilt werden. </w:t>
      </w:r>
    </w:p>
    <w:p w14:paraId="0238D61A" w14:textId="77777777" w:rsidR="006A299F" w:rsidRDefault="006A299F" w:rsidP="001D393C"/>
    <w:p w14:paraId="7BC236E9" w14:textId="01D69909" w:rsidR="00B53EDA" w:rsidRPr="006C7191" w:rsidRDefault="00B53EDA" w:rsidP="00A018E8">
      <w:pPr>
        <w:pStyle w:val="berschrift2"/>
      </w:pPr>
      <w:bookmarkStart w:id="37" w:name="_Toc230159750"/>
      <w:r w:rsidRPr="450A0451">
        <w:t xml:space="preserve">Form der </w:t>
      </w:r>
      <w:r w:rsidRPr="00A018E8">
        <w:t>Angebote</w:t>
      </w:r>
      <w:bookmarkEnd w:id="37"/>
      <w:r w:rsidR="00B940E6" w:rsidRPr="450A0451">
        <w:t xml:space="preserve"> </w:t>
      </w:r>
    </w:p>
    <w:p w14:paraId="306EA985" w14:textId="128802B6" w:rsidR="00B53EDA" w:rsidRDefault="00B53EDA" w:rsidP="001D393C">
      <w:r w:rsidRPr="450A0451">
        <w:t xml:space="preserve">Angebote sind von den nach Abschluss des Teilnahmewettbewerbs von der Vergabestelle </w:t>
      </w:r>
      <w:r w:rsidR="008A4D75" w:rsidRPr="450A0451">
        <w:t xml:space="preserve">dazu </w:t>
      </w:r>
      <w:r w:rsidRPr="450A0451">
        <w:t xml:space="preserve">aufgeforderten Unternehmen unter Verwendung des dafür in den Vergabeunterlagen </w:t>
      </w:r>
      <w:r w:rsidRPr="000E29AF">
        <w:t xml:space="preserve">enthaltenen </w:t>
      </w:r>
      <w:r w:rsidR="4E5CCA41" w:rsidRPr="00D64C60">
        <w:rPr>
          <w:b/>
          <w:bCs/>
        </w:rPr>
        <w:t>Dokuments</w:t>
      </w:r>
      <w:r w:rsidRPr="00D64C60">
        <w:rPr>
          <w:b/>
          <w:bCs/>
        </w:rPr>
        <w:t xml:space="preserve"> </w:t>
      </w:r>
      <w:r w:rsidR="00503D5F" w:rsidRPr="00D64C60">
        <w:rPr>
          <w:b/>
          <w:bCs/>
        </w:rPr>
        <w:t>2.</w:t>
      </w:r>
      <w:r w:rsidR="00220FFD" w:rsidRPr="00D64C60">
        <w:rPr>
          <w:b/>
          <w:bCs/>
        </w:rPr>
        <w:t>0</w:t>
      </w:r>
      <w:r w:rsidR="00503D5F" w:rsidRPr="00D64C60">
        <w:rPr>
          <w:b/>
          <w:bCs/>
        </w:rPr>
        <w:t>2</w:t>
      </w:r>
      <w:r w:rsidR="00FA7A5F" w:rsidRPr="00D64C60">
        <w:rPr>
          <w:b/>
          <w:bCs/>
        </w:rPr>
        <w:t xml:space="preserve"> - Angebotsschreiben</w:t>
      </w:r>
      <w:r w:rsidRPr="450A0451">
        <w:t xml:space="preserve"> nebst den darin genannten Anlagen ausschließlich über die elektronische Vergabeplattform einzureichen.</w:t>
      </w:r>
      <w:r w:rsidR="009D6AA6" w:rsidRPr="450A0451">
        <w:t xml:space="preserve"> Alle textlichen Erklärungen sind in deutscher Sprache abzugeben.</w:t>
      </w:r>
    </w:p>
    <w:p w14:paraId="3D050E11" w14:textId="77777777" w:rsidR="006A299F" w:rsidRDefault="006A299F" w:rsidP="001D393C"/>
    <w:p w14:paraId="442559CA" w14:textId="1766E808" w:rsidR="00DC05F3" w:rsidRDefault="006A299F" w:rsidP="00A018E8">
      <w:pPr>
        <w:pStyle w:val="berschrift2"/>
      </w:pPr>
      <w:bookmarkStart w:id="38" w:name="_Toc230159751"/>
      <w:r w:rsidRPr="450A0451">
        <w:t xml:space="preserve">Kein </w:t>
      </w:r>
      <w:r w:rsidR="00DC05F3" w:rsidRPr="450A0451">
        <w:t xml:space="preserve">Vorbehalt </w:t>
      </w:r>
      <w:r w:rsidR="00DC05F3" w:rsidRPr="00A018E8">
        <w:t>gemäß</w:t>
      </w:r>
      <w:r w:rsidR="00DC05F3" w:rsidRPr="450A0451">
        <w:t xml:space="preserve"> § 17 Abs. 11 VgV</w:t>
      </w:r>
      <w:bookmarkEnd w:id="38"/>
    </w:p>
    <w:p w14:paraId="5CF9AE03" w14:textId="46BC297C" w:rsidR="00DC05F3" w:rsidRDefault="00DC05F3" w:rsidP="001D393C">
      <w:r w:rsidRPr="450A0451">
        <w:t xml:space="preserve">Der Auftraggeber </w:t>
      </w:r>
      <w:r w:rsidR="00335E5E" w:rsidRPr="249F5189">
        <w:t>be</w:t>
      </w:r>
      <w:r w:rsidR="00CB108A">
        <w:t>absichtigt nicht</w:t>
      </w:r>
      <w:r w:rsidRPr="249F5189">
        <w:t>,</w:t>
      </w:r>
      <w:r w:rsidRPr="450A0451">
        <w:t xml:space="preserve"> den Auftrag </w:t>
      </w:r>
      <w:r w:rsidR="006A299F" w:rsidRPr="450A0451">
        <w:t xml:space="preserve">bereits </w:t>
      </w:r>
      <w:r w:rsidRPr="450A0451">
        <w:t xml:space="preserve">auf der Grundlage der Erstangebote zu vergeben, ohne in Verhandlungen einzutreten. </w:t>
      </w:r>
    </w:p>
    <w:p w14:paraId="3F4B6552" w14:textId="77777777" w:rsidR="00D964E5" w:rsidRDefault="00D964E5" w:rsidP="001D393C"/>
    <w:p w14:paraId="12A5C47F" w14:textId="39F7ED3E" w:rsidR="00B45D3B" w:rsidRPr="001648AE" w:rsidRDefault="00DC05F3" w:rsidP="00A018E8">
      <w:pPr>
        <w:pStyle w:val="berschrift2"/>
      </w:pPr>
      <w:bookmarkStart w:id="39" w:name="_Toc230159752"/>
      <w:r w:rsidRPr="00A018E8">
        <w:t>Verhandlungsphase</w:t>
      </w:r>
      <w:r w:rsidR="005B4FC8" w:rsidRPr="450A0451">
        <w:t xml:space="preserve"> / Vertragsschluss</w:t>
      </w:r>
      <w:bookmarkEnd w:id="39"/>
    </w:p>
    <w:p w14:paraId="0C7A78BA" w14:textId="7B78DB21" w:rsidR="001748FD" w:rsidRDefault="004677E0" w:rsidP="001D393C">
      <w:r w:rsidRPr="00C603F8">
        <w:t>Der Vertrag mit dem Bieter, dessen Angebot den Zuschlag erhält, kommt mit dem Inhalt zustande, der sich aus dem den Vergabeunterlagen beige</w:t>
      </w:r>
      <w:r w:rsidRPr="000E29AF">
        <w:t xml:space="preserve">fügten </w:t>
      </w:r>
      <w:r w:rsidRPr="006D3570">
        <w:rPr>
          <w:b/>
          <w:bCs/>
        </w:rPr>
        <w:t>Dokument</w:t>
      </w:r>
      <w:r w:rsidR="00717B64" w:rsidRPr="006D3570">
        <w:rPr>
          <w:b/>
          <w:bCs/>
        </w:rPr>
        <w:t>en</w:t>
      </w:r>
      <w:r w:rsidRPr="006D3570">
        <w:rPr>
          <w:b/>
          <w:bCs/>
        </w:rPr>
        <w:t xml:space="preserve"> 2.</w:t>
      </w:r>
      <w:r w:rsidR="008C695D" w:rsidRPr="006D3570">
        <w:rPr>
          <w:b/>
          <w:bCs/>
        </w:rPr>
        <w:t>0</w:t>
      </w:r>
      <w:r w:rsidR="00E30884" w:rsidRPr="006D3570">
        <w:rPr>
          <w:b/>
          <w:bCs/>
        </w:rPr>
        <w:t>3</w:t>
      </w:r>
      <w:r w:rsidR="007000F7" w:rsidRPr="006D3570">
        <w:rPr>
          <w:b/>
        </w:rPr>
        <w:t xml:space="preserve"> </w:t>
      </w:r>
      <w:r w:rsidR="5FE07598" w:rsidRPr="006D3570">
        <w:rPr>
          <w:b/>
          <w:bCs/>
        </w:rPr>
        <w:t>bis 2.0</w:t>
      </w:r>
      <w:r w:rsidR="006D3570" w:rsidRPr="006D3570">
        <w:rPr>
          <w:b/>
          <w:bCs/>
        </w:rPr>
        <w:t>6</w:t>
      </w:r>
      <w:r w:rsidR="007000F7" w:rsidRPr="006D3570">
        <w:t xml:space="preserve"> </w:t>
      </w:r>
      <w:r w:rsidRPr="006D3570">
        <w:t xml:space="preserve">nach Abschluss der Verhandlungsphase </w:t>
      </w:r>
      <w:r w:rsidR="00CB5282" w:rsidRPr="006D3570">
        <w:t xml:space="preserve">in Verbindung mit den Angaben des Bieters in dem </w:t>
      </w:r>
      <w:r w:rsidR="00CB5282" w:rsidRPr="006D3570">
        <w:rPr>
          <w:b/>
          <w:bCs/>
        </w:rPr>
        <w:t>Dokument 2.</w:t>
      </w:r>
      <w:r w:rsidR="009E5DDD" w:rsidRPr="006D3570">
        <w:rPr>
          <w:b/>
          <w:bCs/>
        </w:rPr>
        <w:t>0</w:t>
      </w:r>
      <w:r w:rsidR="006D3570" w:rsidRPr="006D3570">
        <w:rPr>
          <w:b/>
          <w:bCs/>
        </w:rPr>
        <w:t>8</w:t>
      </w:r>
      <w:r w:rsidR="00CB5282" w:rsidRPr="006D3570">
        <w:t xml:space="preserve"> (</w:t>
      </w:r>
      <w:r w:rsidR="00F35CAD" w:rsidRPr="006D3570">
        <w:t>Preisblatt</w:t>
      </w:r>
      <w:r w:rsidR="00CB5282" w:rsidRPr="006D3570">
        <w:t>)</w:t>
      </w:r>
      <w:r w:rsidR="00ED2CB8" w:rsidRPr="006D3570">
        <w:t xml:space="preserve"> </w:t>
      </w:r>
      <w:r w:rsidR="003755FD" w:rsidRPr="006D3570">
        <w:t>ergibt</w:t>
      </w:r>
      <w:r w:rsidRPr="006D3570">
        <w:t xml:space="preserve">. </w:t>
      </w:r>
      <w:r w:rsidR="005B4FC8" w:rsidRPr="006D3570">
        <w:t xml:space="preserve">Die in dem </w:t>
      </w:r>
      <w:r w:rsidR="005B4FC8" w:rsidRPr="006D3570">
        <w:rPr>
          <w:b/>
        </w:rPr>
        <w:t>Dokument 2.</w:t>
      </w:r>
      <w:r w:rsidR="1B2FB469" w:rsidRPr="006D3570">
        <w:rPr>
          <w:b/>
          <w:bCs/>
        </w:rPr>
        <w:t>04</w:t>
      </w:r>
      <w:r w:rsidR="005B4FC8" w:rsidRPr="450A0451">
        <w:t xml:space="preserve"> noch fehlenden Angaben werden vom Auftraggeber nach Zuschlagserteilung in den </w:t>
      </w:r>
      <w:r w:rsidR="56801F7F">
        <w:t>Projektvertrag</w:t>
      </w:r>
      <w:r w:rsidR="005B4FC8" w:rsidRPr="450A0451">
        <w:t xml:space="preserve"> eingefügt. Sodann wird dieser von den Parteien unterschrieben. Die Unterschrift hat jedoch nur deklaratorische Wirkung, da nach den vergaberechtlichen Grundsätzen der Vertrag bereits mit der Erteilung des Zuschlags inhaltlich wie vorstehend beschrieben zustande kommt. </w:t>
      </w:r>
    </w:p>
    <w:p w14:paraId="0826DC69" w14:textId="77777777" w:rsidR="001748FD" w:rsidRDefault="001748FD" w:rsidP="001D393C"/>
    <w:p w14:paraId="24C56941" w14:textId="77777777" w:rsidR="00CC36D4" w:rsidRDefault="00CC36D4">
      <w:pPr>
        <w:spacing w:before="0" w:after="160" w:line="259" w:lineRule="auto"/>
        <w:jc w:val="left"/>
        <w:rPr>
          <w:rFonts w:eastAsia="Arial" w:cs="Arial"/>
          <w:b/>
          <w:szCs w:val="26"/>
        </w:rPr>
      </w:pPr>
      <w:r>
        <w:br w:type="page"/>
      </w:r>
    </w:p>
    <w:p w14:paraId="086566E9" w14:textId="49CBA6A8" w:rsidR="001748FD" w:rsidRPr="005B4A82" w:rsidRDefault="00D964E5" w:rsidP="00A018E8">
      <w:pPr>
        <w:pStyle w:val="berschrift2"/>
      </w:pPr>
      <w:bookmarkStart w:id="40" w:name="_Toc230159753"/>
      <w:r w:rsidRPr="005B4A82">
        <w:lastRenderedPageBreak/>
        <w:t xml:space="preserve">Bieterangaben aus dem </w:t>
      </w:r>
      <w:r w:rsidR="003C0B9A" w:rsidRPr="005B4A82">
        <w:t>IT-Konzept</w:t>
      </w:r>
      <w:bookmarkEnd w:id="40"/>
      <w:r w:rsidR="003C0B9A" w:rsidRPr="005B4A82">
        <w:t xml:space="preserve"> </w:t>
      </w:r>
    </w:p>
    <w:p w14:paraId="510432B7" w14:textId="065C5E9A" w:rsidR="00B411A8" w:rsidRPr="009C16FF" w:rsidRDefault="00B411A8" w:rsidP="001D393C">
      <w:r w:rsidRPr="00B411A8">
        <w:t xml:space="preserve">Vertragsbestandteil werden auch die vom Bieter im Rahmen seines Angebots eingereichten IT-Konzepte sowie die Beantwortung des </w:t>
      </w:r>
      <w:r w:rsidRPr="00B411A8">
        <w:rPr>
          <w:b/>
          <w:bCs/>
        </w:rPr>
        <w:t>Dokuments 2.03</w:t>
      </w:r>
      <w:r w:rsidRPr="00B411A8">
        <w:t xml:space="preserve"> (Lastenheft mit Anlagen) – sowohl als Datei als auch in Form einer mündlichen Präsentation im Verhandlungsverfahren – gemachten Angaben zur Leistungsausführung, zu den Qualifikationen der zugezogenen Mitarbeiter bzw. Geschäftsführer und zu den sonstigen Qualitätsmerkmalen des Angebots.</w:t>
      </w:r>
    </w:p>
    <w:p w14:paraId="4D6E0EAF" w14:textId="77777777" w:rsidR="001748FD" w:rsidRPr="008F0016" w:rsidRDefault="001748FD" w:rsidP="001D393C"/>
    <w:p w14:paraId="6BBB9C68" w14:textId="6CED208A" w:rsidR="00DC05F3" w:rsidRDefault="00DC05F3" w:rsidP="00A018E8">
      <w:pPr>
        <w:pStyle w:val="berschrift2"/>
      </w:pPr>
      <w:bookmarkStart w:id="41" w:name="_Zuschlagskriterien_/_Wertungsmatrix"/>
      <w:bookmarkStart w:id="42" w:name="_Ref200009707"/>
      <w:bookmarkStart w:id="43" w:name="_Ref214868833"/>
      <w:bookmarkStart w:id="44" w:name="_Toc230159754"/>
      <w:bookmarkEnd w:id="41"/>
      <w:r w:rsidRPr="00A018E8">
        <w:t>Zuschlagskriterien</w:t>
      </w:r>
      <w:r w:rsidRPr="008F0016">
        <w:t xml:space="preserve"> / Wertungsmatrix</w:t>
      </w:r>
      <w:bookmarkEnd w:id="42"/>
      <w:bookmarkEnd w:id="43"/>
      <w:bookmarkEnd w:id="44"/>
    </w:p>
    <w:p w14:paraId="076C645C" w14:textId="77777777" w:rsidR="00D776A4" w:rsidRDefault="00D776A4" w:rsidP="00D776A4">
      <w:r>
        <w:t xml:space="preserve">Der Zuschlag wird durch den Auftraggeber auf das wirtschaftlichste Angebot erteilt. Zur Bestimmung des wirtschaftlichsten Angebots, wird der Auftraggeber eine Auswertung der zugelassenen Angebote durchführen. Die Zuschlagserteilung wird an den Bieter erfolgen, der das wirtschaftlichste Angebot gemäß den nachfolgend </w:t>
      </w:r>
      <w:r w:rsidRPr="000852F2">
        <w:rPr>
          <w:b/>
          <w:bCs/>
        </w:rPr>
        <w:t>gewichteten Zuschlagskriterien</w:t>
      </w:r>
      <w:r>
        <w:t xml:space="preserve"> abgegeben hat:</w:t>
      </w:r>
    </w:p>
    <w:p w14:paraId="6452C223" w14:textId="2C18DD16" w:rsidR="00D776A4" w:rsidRPr="00844DAF" w:rsidRDefault="00D776A4" w:rsidP="0062442A">
      <w:pPr>
        <w:pStyle w:val="Aufzhlungszeichen2"/>
        <w:rPr>
          <w:b/>
          <w:bCs/>
        </w:rPr>
      </w:pPr>
      <w:r w:rsidRPr="0069306C">
        <w:rPr>
          <w:b/>
          <w:bCs/>
        </w:rPr>
        <w:t>I.</w:t>
      </w:r>
      <w:r w:rsidR="0062442A" w:rsidRPr="0069306C">
        <w:rPr>
          <w:b/>
          <w:bCs/>
        </w:rPr>
        <w:t xml:space="preserve"> </w:t>
      </w:r>
      <w:r w:rsidRPr="0069306C">
        <w:rPr>
          <w:b/>
          <w:bCs/>
        </w:rPr>
        <w:t>Fachliche / technische Kriterien</w:t>
      </w:r>
      <w:r w:rsidRPr="0069306C">
        <w:rPr>
          <w:b/>
          <w:bCs/>
        </w:rPr>
        <w:tab/>
      </w:r>
      <w:r w:rsidRPr="0069306C">
        <w:rPr>
          <w:b/>
          <w:bCs/>
        </w:rPr>
        <w:tab/>
      </w:r>
      <w:r w:rsidRPr="0069306C">
        <w:rPr>
          <w:b/>
          <w:bCs/>
        </w:rPr>
        <w:tab/>
      </w:r>
      <w:r w:rsidRPr="0069306C">
        <w:rPr>
          <w:b/>
          <w:bCs/>
        </w:rPr>
        <w:tab/>
      </w:r>
      <w:r w:rsidRPr="0069306C">
        <w:rPr>
          <w:b/>
          <w:bCs/>
        </w:rPr>
        <w:tab/>
      </w:r>
      <w:r w:rsidR="003E22F3">
        <w:rPr>
          <w:b/>
          <w:bCs/>
        </w:rPr>
        <w:tab/>
      </w:r>
      <w:r w:rsidR="003E22F3" w:rsidRPr="00844DAF">
        <w:rPr>
          <w:b/>
          <w:bCs/>
        </w:rPr>
        <w:t>6</w:t>
      </w:r>
      <w:r w:rsidR="00844DAF" w:rsidRPr="00844DAF">
        <w:rPr>
          <w:b/>
          <w:bCs/>
        </w:rPr>
        <w:t>0</w:t>
      </w:r>
      <w:r w:rsidRPr="00844DAF">
        <w:rPr>
          <w:b/>
          <w:bCs/>
        </w:rPr>
        <w:t>%</w:t>
      </w:r>
    </w:p>
    <w:p w14:paraId="55EE92B4" w14:textId="447D26CB" w:rsidR="00D776A4" w:rsidRPr="00844DAF" w:rsidRDefault="00D776A4" w:rsidP="0062442A">
      <w:pPr>
        <w:pStyle w:val="Aufzhlungszeichen2"/>
        <w:rPr>
          <w:b/>
          <w:bCs/>
        </w:rPr>
      </w:pPr>
      <w:r w:rsidRPr="00844DAF">
        <w:rPr>
          <w:b/>
          <w:bCs/>
        </w:rPr>
        <w:t>II.</w:t>
      </w:r>
      <w:r w:rsidR="0062442A" w:rsidRPr="00844DAF">
        <w:rPr>
          <w:b/>
          <w:bCs/>
        </w:rPr>
        <w:t xml:space="preserve"> </w:t>
      </w:r>
      <w:r w:rsidR="00375C13" w:rsidRPr="00844DAF">
        <w:rPr>
          <w:b/>
          <w:bCs/>
        </w:rPr>
        <w:t>Preis (</w:t>
      </w:r>
      <w:r w:rsidRPr="00844DAF">
        <w:rPr>
          <w:b/>
          <w:bCs/>
        </w:rPr>
        <w:t>Gesamtkosten über eine Nutzungsdauer von 8 Jahren)</w:t>
      </w:r>
      <w:r w:rsidR="0069306C" w:rsidRPr="00844DAF">
        <w:rPr>
          <w:b/>
          <w:bCs/>
        </w:rPr>
        <w:tab/>
      </w:r>
      <w:r w:rsidR="00844DAF" w:rsidRPr="00844DAF">
        <w:rPr>
          <w:b/>
          <w:bCs/>
        </w:rPr>
        <w:t>40</w:t>
      </w:r>
      <w:r w:rsidRPr="00844DAF">
        <w:rPr>
          <w:b/>
          <w:bCs/>
        </w:rPr>
        <w:t>%</w:t>
      </w:r>
    </w:p>
    <w:p w14:paraId="3C1660F4" w14:textId="77777777" w:rsidR="0069306C" w:rsidRDefault="0069306C" w:rsidP="00D605BB">
      <w:pPr>
        <w:pStyle w:val="Aufzhlungszeichen2"/>
        <w:numPr>
          <w:ilvl w:val="0"/>
          <w:numId w:val="0"/>
        </w:numPr>
      </w:pPr>
    </w:p>
    <w:p w14:paraId="70C792FD" w14:textId="4F8024C2" w:rsidR="00D605BB" w:rsidRDefault="009C2817" w:rsidP="009C2817">
      <w:r w:rsidRPr="009C2817">
        <w:t>Die den Zuschlagskriterien zugeordneten Gewichtungen stellen die jeweils maximal erreichbaren Prozentpunkte dar; diese können nicht überschritten werden. Die maximal erreichbare Gesamtwertung beträgt 100%. Die Zuschlagskriterien und deren Gewichtungen sind für alle Bieter verbindlich und bleiben während des gesamten Vergabeverfahrens unverändert.</w:t>
      </w:r>
    </w:p>
    <w:p w14:paraId="021F6B3C" w14:textId="17EA0A20" w:rsidR="001C01B7" w:rsidRDefault="001C01B7" w:rsidP="001C01B7">
      <w:r w:rsidRPr="00EC4AAB">
        <w:t xml:space="preserve">Für den Zuschlag wird das Angebot mit der höchsten </w:t>
      </w:r>
      <w:r w:rsidR="006614CB">
        <w:t>Prozent</w:t>
      </w:r>
      <w:r w:rsidRPr="00EC4AAB">
        <w:t xml:space="preserve">punktzahl vorgesehen. Im Falle des </w:t>
      </w:r>
      <w:r w:rsidR="006614CB">
        <w:t>G</w:t>
      </w:r>
      <w:r w:rsidRPr="00EC4AAB">
        <w:t xml:space="preserve">leichstandes entscheidet als Hilfskriterium die bessere Bewertung des </w:t>
      </w:r>
      <w:r w:rsidR="0054388A">
        <w:t>Zuschlagsk</w:t>
      </w:r>
      <w:r w:rsidRPr="00EC4AAB">
        <w:t xml:space="preserve">riteriums </w:t>
      </w:r>
      <w:r w:rsidR="0054388A">
        <w:t>II. Preis</w:t>
      </w:r>
      <w:r w:rsidRPr="00EC4AAB">
        <w:t>. Ist auch diese</w:t>
      </w:r>
      <w:r w:rsidR="0054388A">
        <w:t>s</w:t>
      </w:r>
      <w:r w:rsidRPr="00EC4AAB">
        <w:t xml:space="preserve"> identisch, die bessere Bewertung des Kriteriums </w:t>
      </w:r>
      <w:r w:rsidR="00285640">
        <w:t>I. Fachliche / technische Kriterien</w:t>
      </w:r>
      <w:r w:rsidRPr="00E7316F">
        <w:t>.</w:t>
      </w:r>
      <w:r w:rsidRPr="00EC4AAB">
        <w:t xml:space="preserve"> Ist auch diese identisch, entscheidet das Los.</w:t>
      </w:r>
      <w:r w:rsidRPr="02F0E6DC">
        <w:t xml:space="preserve">  </w:t>
      </w:r>
    </w:p>
    <w:p w14:paraId="38A591D5" w14:textId="44F859A0" w:rsidR="001C01B7" w:rsidRDefault="001C01B7" w:rsidP="005C5F37">
      <w:bookmarkStart w:id="45" w:name="_Ref198647358"/>
    </w:p>
    <w:p w14:paraId="07D38896" w14:textId="77777777" w:rsidR="00E32BC8" w:rsidRDefault="00E32BC8">
      <w:pPr>
        <w:spacing w:before="0" w:after="160" w:line="259" w:lineRule="auto"/>
        <w:jc w:val="left"/>
        <w:rPr>
          <w:rFonts w:eastAsiaTheme="majorEastAsia" w:cstheme="majorBidi"/>
          <w:b/>
          <w:szCs w:val="24"/>
        </w:rPr>
      </w:pPr>
      <w:bookmarkStart w:id="46" w:name="_Ref214869534"/>
      <w:r>
        <w:br w:type="page"/>
      </w:r>
    </w:p>
    <w:p w14:paraId="52429384" w14:textId="1B5E32E7" w:rsidR="00FE5A7A" w:rsidRPr="00FE5A7A" w:rsidRDefault="00A437FC" w:rsidP="00FE5A7A">
      <w:pPr>
        <w:pStyle w:val="berschrift3"/>
      </w:pPr>
      <w:bookmarkStart w:id="47" w:name="_Ref215302981"/>
      <w:bookmarkStart w:id="48" w:name="_Toc230159755"/>
      <w:r>
        <w:lastRenderedPageBreak/>
        <w:t>Wertungskriterium</w:t>
      </w:r>
      <w:r w:rsidR="00FE5A7A" w:rsidRPr="00FE5A7A">
        <w:t xml:space="preserve"> </w:t>
      </w:r>
      <w:r>
        <w:t>„</w:t>
      </w:r>
      <w:r w:rsidR="005648DB">
        <w:t>I. F</w:t>
      </w:r>
      <w:r w:rsidR="00FE5A7A" w:rsidRPr="00FE5A7A">
        <w:t>achliche / technische Kriterien</w:t>
      </w:r>
      <w:r>
        <w:t>“</w:t>
      </w:r>
      <w:bookmarkEnd w:id="46"/>
      <w:bookmarkEnd w:id="47"/>
      <w:bookmarkEnd w:id="48"/>
    </w:p>
    <w:p w14:paraId="757B568C" w14:textId="47D1F1A2" w:rsidR="00D651D1" w:rsidRPr="00D651D1" w:rsidRDefault="00D651D1" w:rsidP="00D651D1">
      <w:pPr>
        <w:rPr>
          <w:b/>
          <w:bCs/>
        </w:rPr>
      </w:pPr>
      <w:r w:rsidRPr="00D651D1">
        <w:t xml:space="preserve">Das Zuschlagskriterium </w:t>
      </w:r>
      <w:r w:rsidR="00B94837" w:rsidRPr="00B94837">
        <w:rPr>
          <w:b/>
          <w:bCs/>
        </w:rPr>
        <w:t>„</w:t>
      </w:r>
      <w:r w:rsidRPr="00B94837">
        <w:rPr>
          <w:b/>
          <w:bCs/>
        </w:rPr>
        <w:t>I. Fachliche / technische Kriterien</w:t>
      </w:r>
      <w:r w:rsidR="00B94837" w:rsidRPr="00B94837">
        <w:rPr>
          <w:b/>
          <w:bCs/>
        </w:rPr>
        <w:t>“</w:t>
      </w:r>
      <w:r w:rsidRPr="00D651D1">
        <w:t xml:space="preserve"> setzt sich aus den nachstehenden </w:t>
      </w:r>
      <w:r w:rsidRPr="00B94837">
        <w:rPr>
          <w:b/>
          <w:bCs/>
        </w:rPr>
        <w:t>Unterkriterien</w:t>
      </w:r>
      <w:r w:rsidRPr="00D651D1">
        <w:t xml:space="preserve"> zusammen. Die </w:t>
      </w:r>
      <w:r w:rsidRPr="00B94837">
        <w:rPr>
          <w:b/>
          <w:bCs/>
        </w:rPr>
        <w:t>Gewichtungen der Unterkriterien</w:t>
      </w:r>
      <w:r w:rsidRPr="00D651D1">
        <w:t xml:space="preserve"> ergeben in Summe 100% und bestimmen gemeinsam den maximal erreichbaren Wert von </w:t>
      </w:r>
      <w:r w:rsidR="00DC63BA">
        <w:t>6</w:t>
      </w:r>
      <w:r w:rsidR="00844DAF">
        <w:t>0</w:t>
      </w:r>
      <w:r w:rsidRPr="00D651D1">
        <w:t>% innerhalb des Gesamtwertungsmodells</w:t>
      </w:r>
      <w:r w:rsidR="00132ED5">
        <w:t xml:space="preserve"> (vgl. Ziffer </w:t>
      </w:r>
      <w:r w:rsidR="000403F2">
        <w:fldChar w:fldCharType="begin"/>
      </w:r>
      <w:r w:rsidR="000403F2">
        <w:instrText xml:space="preserve"> REF _Ref214868833 \r \h </w:instrText>
      </w:r>
      <w:r w:rsidR="000403F2">
        <w:fldChar w:fldCharType="separate"/>
      </w:r>
      <w:r w:rsidR="00867AC4">
        <w:t>7.6</w:t>
      </w:r>
      <w:r w:rsidR="000403F2">
        <w:fldChar w:fldCharType="end"/>
      </w:r>
      <w:r w:rsidR="000403F2">
        <w:t>)</w:t>
      </w:r>
      <w:r w:rsidRPr="00D651D1">
        <w:t>.</w:t>
      </w:r>
    </w:p>
    <w:p w14:paraId="2DB8811E" w14:textId="330D0BFD" w:rsidR="00387770" w:rsidRPr="0069306C" w:rsidRDefault="00387770" w:rsidP="00387770">
      <w:pPr>
        <w:pStyle w:val="Aufzhlungszeichen2"/>
        <w:rPr>
          <w:b/>
          <w:bCs/>
        </w:rPr>
      </w:pPr>
      <w:r w:rsidRPr="0069306C">
        <w:rPr>
          <w:b/>
          <w:bCs/>
        </w:rPr>
        <w:t>I.</w:t>
      </w:r>
      <w:r w:rsidR="00B04418">
        <w:rPr>
          <w:b/>
          <w:bCs/>
        </w:rPr>
        <w:t>1</w:t>
      </w:r>
      <w:r w:rsidRPr="0069306C">
        <w:rPr>
          <w:b/>
          <w:bCs/>
        </w:rPr>
        <w:t xml:space="preserve"> </w:t>
      </w:r>
      <w:r w:rsidR="00B04418">
        <w:rPr>
          <w:b/>
          <w:bCs/>
        </w:rPr>
        <w:t>Funktionale IT-Anforderungen</w:t>
      </w:r>
      <w:r w:rsidRPr="0069306C">
        <w:rPr>
          <w:b/>
          <w:bCs/>
        </w:rPr>
        <w:tab/>
      </w:r>
      <w:r w:rsidRPr="0069306C">
        <w:rPr>
          <w:b/>
          <w:bCs/>
        </w:rPr>
        <w:tab/>
      </w:r>
      <w:r w:rsidRPr="0069306C">
        <w:rPr>
          <w:b/>
          <w:bCs/>
        </w:rPr>
        <w:tab/>
      </w:r>
      <w:r w:rsidRPr="0069306C">
        <w:rPr>
          <w:b/>
          <w:bCs/>
        </w:rPr>
        <w:tab/>
      </w:r>
      <w:r w:rsidR="008572A8">
        <w:rPr>
          <w:b/>
          <w:bCs/>
        </w:rPr>
        <w:tab/>
      </w:r>
      <w:r w:rsidR="008572A8">
        <w:rPr>
          <w:b/>
          <w:bCs/>
        </w:rPr>
        <w:tab/>
      </w:r>
      <w:r w:rsidR="00B04418">
        <w:rPr>
          <w:b/>
          <w:bCs/>
        </w:rPr>
        <w:t>3</w:t>
      </w:r>
      <w:r w:rsidR="00DA44B7">
        <w:rPr>
          <w:b/>
          <w:bCs/>
        </w:rPr>
        <w:t>5</w:t>
      </w:r>
      <w:r w:rsidR="008572A8">
        <w:rPr>
          <w:b/>
          <w:bCs/>
        </w:rPr>
        <w:t>%</w:t>
      </w:r>
    </w:p>
    <w:p w14:paraId="1A3E3A29" w14:textId="705015D5" w:rsidR="00387770" w:rsidRDefault="00B04418" w:rsidP="00387770">
      <w:pPr>
        <w:pStyle w:val="Aufzhlungszeichen2"/>
        <w:rPr>
          <w:b/>
          <w:bCs/>
        </w:rPr>
      </w:pPr>
      <w:r>
        <w:rPr>
          <w:b/>
          <w:bCs/>
        </w:rPr>
        <w:t xml:space="preserve">I.2 </w:t>
      </w:r>
      <w:r w:rsidR="00697C19">
        <w:rPr>
          <w:b/>
          <w:bCs/>
        </w:rPr>
        <w:t>Schnittstellen-Anforderungen</w:t>
      </w:r>
      <w:r w:rsidR="00697C19">
        <w:rPr>
          <w:b/>
          <w:bCs/>
        </w:rPr>
        <w:tab/>
      </w:r>
      <w:r w:rsidR="00697C19">
        <w:rPr>
          <w:b/>
          <w:bCs/>
        </w:rPr>
        <w:tab/>
      </w:r>
      <w:r w:rsidR="00697C19">
        <w:rPr>
          <w:b/>
          <w:bCs/>
        </w:rPr>
        <w:tab/>
      </w:r>
      <w:r w:rsidR="00697C19">
        <w:rPr>
          <w:b/>
          <w:bCs/>
        </w:rPr>
        <w:tab/>
      </w:r>
      <w:r w:rsidR="008572A8">
        <w:rPr>
          <w:b/>
          <w:bCs/>
        </w:rPr>
        <w:tab/>
      </w:r>
      <w:r w:rsidR="008572A8">
        <w:rPr>
          <w:b/>
          <w:bCs/>
        </w:rPr>
        <w:tab/>
      </w:r>
      <w:r w:rsidR="002F6DC0">
        <w:rPr>
          <w:b/>
          <w:bCs/>
        </w:rPr>
        <w:t>20</w:t>
      </w:r>
      <w:r w:rsidR="008572A8">
        <w:rPr>
          <w:b/>
          <w:bCs/>
        </w:rPr>
        <w:t>%</w:t>
      </w:r>
    </w:p>
    <w:p w14:paraId="11A55900" w14:textId="212D83BF" w:rsidR="00697C19" w:rsidRDefault="00697C19" w:rsidP="00387770">
      <w:pPr>
        <w:pStyle w:val="Aufzhlungszeichen2"/>
        <w:rPr>
          <w:b/>
          <w:bCs/>
        </w:rPr>
      </w:pPr>
      <w:r>
        <w:rPr>
          <w:b/>
          <w:bCs/>
        </w:rPr>
        <w:t>I.3 Technische IT-Anforderungen</w:t>
      </w:r>
      <w:r>
        <w:rPr>
          <w:b/>
          <w:bCs/>
        </w:rPr>
        <w:tab/>
      </w:r>
      <w:r>
        <w:rPr>
          <w:b/>
          <w:bCs/>
        </w:rPr>
        <w:tab/>
      </w:r>
      <w:r>
        <w:rPr>
          <w:b/>
          <w:bCs/>
        </w:rPr>
        <w:tab/>
      </w:r>
      <w:r>
        <w:rPr>
          <w:b/>
          <w:bCs/>
        </w:rPr>
        <w:tab/>
      </w:r>
      <w:r w:rsidR="008572A8">
        <w:rPr>
          <w:b/>
          <w:bCs/>
        </w:rPr>
        <w:tab/>
      </w:r>
      <w:r w:rsidR="008572A8">
        <w:rPr>
          <w:b/>
          <w:bCs/>
        </w:rPr>
        <w:tab/>
      </w:r>
      <w:r w:rsidR="002F6DC0">
        <w:rPr>
          <w:b/>
          <w:bCs/>
        </w:rPr>
        <w:t>10</w:t>
      </w:r>
      <w:r w:rsidR="008572A8">
        <w:rPr>
          <w:b/>
          <w:bCs/>
        </w:rPr>
        <w:t>%</w:t>
      </w:r>
    </w:p>
    <w:p w14:paraId="03F8E96E" w14:textId="0DA57FAD" w:rsidR="000F13EA" w:rsidRDefault="000F13EA" w:rsidP="00387770">
      <w:pPr>
        <w:pStyle w:val="Aufzhlungszeichen2"/>
        <w:rPr>
          <w:b/>
          <w:bCs/>
        </w:rPr>
      </w:pPr>
      <w:r>
        <w:rPr>
          <w:b/>
          <w:bCs/>
        </w:rPr>
        <w:t>I.4 Bedienerfreundlichkeit</w:t>
      </w:r>
      <w:r>
        <w:rPr>
          <w:b/>
          <w:bCs/>
        </w:rPr>
        <w:tab/>
      </w:r>
      <w:r>
        <w:rPr>
          <w:b/>
          <w:bCs/>
        </w:rPr>
        <w:tab/>
      </w:r>
      <w:r>
        <w:rPr>
          <w:b/>
          <w:bCs/>
        </w:rPr>
        <w:tab/>
      </w:r>
      <w:r>
        <w:rPr>
          <w:b/>
          <w:bCs/>
        </w:rPr>
        <w:tab/>
      </w:r>
      <w:r>
        <w:rPr>
          <w:b/>
          <w:bCs/>
        </w:rPr>
        <w:tab/>
      </w:r>
      <w:r w:rsidR="008572A8">
        <w:rPr>
          <w:b/>
          <w:bCs/>
        </w:rPr>
        <w:tab/>
      </w:r>
      <w:r w:rsidR="008572A8">
        <w:rPr>
          <w:b/>
          <w:bCs/>
        </w:rPr>
        <w:tab/>
      </w:r>
      <w:r w:rsidR="002F6DC0">
        <w:rPr>
          <w:b/>
          <w:bCs/>
        </w:rPr>
        <w:t>25</w:t>
      </w:r>
      <w:r w:rsidR="008572A8">
        <w:rPr>
          <w:b/>
          <w:bCs/>
        </w:rPr>
        <w:t>%</w:t>
      </w:r>
    </w:p>
    <w:p w14:paraId="785EF7AF" w14:textId="1479B7C2" w:rsidR="00697C19" w:rsidRDefault="00697C19" w:rsidP="00387770">
      <w:pPr>
        <w:pStyle w:val="Aufzhlungszeichen2"/>
        <w:rPr>
          <w:b/>
          <w:bCs/>
        </w:rPr>
      </w:pPr>
      <w:r>
        <w:rPr>
          <w:b/>
          <w:bCs/>
        </w:rPr>
        <w:t>I.</w:t>
      </w:r>
      <w:r w:rsidR="001817AA">
        <w:rPr>
          <w:b/>
          <w:bCs/>
        </w:rPr>
        <w:t>5</w:t>
      </w:r>
      <w:r>
        <w:rPr>
          <w:b/>
          <w:bCs/>
        </w:rPr>
        <w:t xml:space="preserve"> Projektvorgehen und -organisation</w:t>
      </w:r>
      <w:r>
        <w:rPr>
          <w:b/>
          <w:bCs/>
        </w:rPr>
        <w:tab/>
      </w:r>
      <w:r>
        <w:rPr>
          <w:b/>
          <w:bCs/>
        </w:rPr>
        <w:tab/>
      </w:r>
      <w:proofErr w:type="gramStart"/>
      <w:r>
        <w:rPr>
          <w:b/>
          <w:bCs/>
        </w:rPr>
        <w:tab/>
      </w:r>
      <w:r w:rsidR="002F6DC0">
        <w:rPr>
          <w:b/>
          <w:bCs/>
        </w:rPr>
        <w:t xml:space="preserve">  </w:t>
      </w:r>
      <w:r w:rsidR="008572A8">
        <w:rPr>
          <w:b/>
          <w:bCs/>
        </w:rPr>
        <w:tab/>
      </w:r>
      <w:r w:rsidR="008572A8">
        <w:rPr>
          <w:b/>
          <w:bCs/>
        </w:rPr>
        <w:tab/>
        <w:t xml:space="preserve">  </w:t>
      </w:r>
      <w:r w:rsidR="002F6DC0">
        <w:rPr>
          <w:b/>
          <w:bCs/>
        </w:rPr>
        <w:t>5</w:t>
      </w:r>
      <w:proofErr w:type="gramEnd"/>
      <w:r w:rsidR="008572A8">
        <w:rPr>
          <w:b/>
          <w:bCs/>
        </w:rPr>
        <w:t>%</w:t>
      </w:r>
    </w:p>
    <w:p w14:paraId="6CF09C8C" w14:textId="2E5BCB3D" w:rsidR="003B26B4" w:rsidRPr="0069306C" w:rsidRDefault="003B26B4" w:rsidP="00387770">
      <w:pPr>
        <w:pStyle w:val="Aufzhlungszeichen2"/>
        <w:rPr>
          <w:b/>
          <w:bCs/>
        </w:rPr>
      </w:pPr>
      <w:r>
        <w:rPr>
          <w:b/>
          <w:bCs/>
        </w:rPr>
        <w:t>I.</w:t>
      </w:r>
      <w:r w:rsidR="001817AA">
        <w:rPr>
          <w:b/>
          <w:bCs/>
        </w:rPr>
        <w:t xml:space="preserve">6 Erweiterbarkeit der </w:t>
      </w:r>
      <w:r w:rsidR="003F5D35">
        <w:rPr>
          <w:b/>
          <w:bCs/>
        </w:rPr>
        <w:t>WFM</w:t>
      </w:r>
      <w:r w:rsidR="007E7F95">
        <w:rPr>
          <w:b/>
          <w:bCs/>
        </w:rPr>
        <w:t>-Lösung</w:t>
      </w:r>
      <w:r>
        <w:rPr>
          <w:b/>
          <w:bCs/>
        </w:rPr>
        <w:t xml:space="preserve"> </w:t>
      </w:r>
      <w:r w:rsidR="007E7F95">
        <w:rPr>
          <w:b/>
          <w:bCs/>
        </w:rPr>
        <w:tab/>
      </w:r>
      <w:r w:rsidR="007E7F95">
        <w:rPr>
          <w:b/>
          <w:bCs/>
        </w:rPr>
        <w:tab/>
      </w:r>
      <w:proofErr w:type="gramStart"/>
      <w:r w:rsidR="007E7F95">
        <w:rPr>
          <w:b/>
          <w:bCs/>
        </w:rPr>
        <w:tab/>
      </w:r>
      <w:r w:rsidR="002F6DC0">
        <w:rPr>
          <w:b/>
          <w:bCs/>
        </w:rPr>
        <w:t xml:space="preserve">  </w:t>
      </w:r>
      <w:r w:rsidR="008572A8">
        <w:rPr>
          <w:b/>
          <w:bCs/>
        </w:rPr>
        <w:tab/>
      </w:r>
      <w:r w:rsidR="008572A8">
        <w:rPr>
          <w:b/>
          <w:bCs/>
        </w:rPr>
        <w:tab/>
        <w:t xml:space="preserve">  </w:t>
      </w:r>
      <w:r w:rsidR="002F6DC0">
        <w:rPr>
          <w:b/>
          <w:bCs/>
        </w:rPr>
        <w:t>5</w:t>
      </w:r>
      <w:proofErr w:type="gramEnd"/>
      <w:r w:rsidR="008572A8">
        <w:rPr>
          <w:b/>
          <w:bCs/>
        </w:rPr>
        <w:t>%</w:t>
      </w:r>
    </w:p>
    <w:p w14:paraId="2726813A" w14:textId="77777777" w:rsidR="00387770" w:rsidRDefault="00387770" w:rsidP="00FE5A7A"/>
    <w:p w14:paraId="3BD1050C" w14:textId="265C25E0" w:rsidR="00483468" w:rsidRDefault="00EE5130" w:rsidP="008E22FE">
      <w:r w:rsidRPr="00EE5130">
        <w:t>Die Bewertung der Unterkriterien erfolgt auf Grundlage des jeweiligen Erfüllungsgrades.</w:t>
      </w:r>
      <w:r w:rsidR="00985121">
        <w:t xml:space="preserve"> </w:t>
      </w:r>
    </w:p>
    <w:p w14:paraId="631B5040" w14:textId="42B13684" w:rsidR="00293928" w:rsidRDefault="00293928" w:rsidP="00293928">
      <w:r>
        <w:t xml:space="preserve">Die </w:t>
      </w:r>
      <w:r w:rsidRPr="00017F8B">
        <w:rPr>
          <w:b/>
          <w:bCs/>
        </w:rPr>
        <w:t>Fachliche Bewertung seitens des Auftraggebers</w:t>
      </w:r>
      <w:r>
        <w:t xml:space="preserve"> </w:t>
      </w:r>
      <w:r w:rsidR="72882D1E">
        <w:t xml:space="preserve">erfolgt </w:t>
      </w:r>
      <w:r>
        <w:t>auf Basis</w:t>
      </w:r>
      <w:r w:rsidR="0002126C">
        <w:t xml:space="preserve"> der folgende</w:t>
      </w:r>
      <w:r w:rsidR="00DD6C02">
        <w:t>n</w:t>
      </w:r>
      <w:r w:rsidR="0002126C">
        <w:t xml:space="preserve"> Inhalte und Dokumente</w:t>
      </w:r>
      <w:r>
        <w:t>:</w:t>
      </w:r>
    </w:p>
    <w:p w14:paraId="21F3114E" w14:textId="282F6937" w:rsidR="00375C13" w:rsidRPr="007F3A92" w:rsidRDefault="00375C13" w:rsidP="007F006E">
      <w:pPr>
        <w:pStyle w:val="Aufzhlungszeichen2"/>
      </w:pPr>
      <w:r>
        <w:t xml:space="preserve">der Antworten des Bieters zu den Anforderungen </w:t>
      </w:r>
      <w:r w:rsidR="007F3A92">
        <w:t>des</w:t>
      </w:r>
      <w:r w:rsidRPr="007F3A92">
        <w:t xml:space="preserve"> </w:t>
      </w:r>
      <w:r w:rsidRPr="003248B4">
        <w:rPr>
          <w:b/>
          <w:bCs/>
        </w:rPr>
        <w:t>Dokument</w:t>
      </w:r>
      <w:r w:rsidR="007F3A92" w:rsidRPr="003248B4">
        <w:rPr>
          <w:b/>
          <w:bCs/>
        </w:rPr>
        <w:t>s</w:t>
      </w:r>
      <w:r w:rsidRPr="003248B4">
        <w:rPr>
          <w:b/>
          <w:bCs/>
        </w:rPr>
        <w:t xml:space="preserve"> 2.03</w:t>
      </w:r>
      <w:r w:rsidR="007F3A92" w:rsidRPr="007F3A92">
        <w:t xml:space="preserve"> – Lastenheft mit Anlagen</w:t>
      </w:r>
    </w:p>
    <w:p w14:paraId="75929214" w14:textId="62437679" w:rsidR="00293928" w:rsidRDefault="00293928" w:rsidP="00375C13">
      <w:pPr>
        <w:pStyle w:val="Aufzhlungszeichen2"/>
      </w:pPr>
      <w:r>
        <w:t>des Angebots</w:t>
      </w:r>
      <w:r w:rsidR="007F006E">
        <w:t xml:space="preserve"> (inkl. IT-Konzept)</w:t>
      </w:r>
      <w:r>
        <w:t xml:space="preserve"> des Bieters</w:t>
      </w:r>
    </w:p>
    <w:p w14:paraId="12FB093F" w14:textId="15A89E31" w:rsidR="00293928" w:rsidRDefault="00293928" w:rsidP="007F006E">
      <w:pPr>
        <w:pStyle w:val="Aufzhlungszeichen2"/>
      </w:pPr>
      <w:r>
        <w:tab/>
        <w:t>der Angebotspräsentation des Bieters</w:t>
      </w:r>
    </w:p>
    <w:p w14:paraId="439E72A7" w14:textId="2500CB12" w:rsidR="00293928" w:rsidRDefault="00293928" w:rsidP="007F006E">
      <w:pPr>
        <w:pStyle w:val="Aufzhlungszeichen2"/>
      </w:pPr>
      <w:r>
        <w:tab/>
        <w:t>der Teststellungen des Bieters</w:t>
      </w:r>
    </w:p>
    <w:p w14:paraId="30A1566C" w14:textId="53D6E998" w:rsidR="00293928" w:rsidRDefault="00293928" w:rsidP="007F006E">
      <w:pPr>
        <w:pStyle w:val="Aufzhlungszeichen2"/>
      </w:pPr>
      <w:r>
        <w:tab/>
        <w:t>den Referenzbesuchen des Bieters</w:t>
      </w:r>
    </w:p>
    <w:p w14:paraId="387D3A56" w14:textId="7553FF40" w:rsidR="00293928" w:rsidRDefault="00293928" w:rsidP="007F006E">
      <w:pPr>
        <w:pStyle w:val="Aufzhlungszeichen2"/>
      </w:pPr>
      <w:r>
        <w:tab/>
        <w:t>den Verhandlungsgesprächen mit dem Bieter</w:t>
      </w:r>
    </w:p>
    <w:p w14:paraId="6EA2C9DC" w14:textId="45650F0E" w:rsidR="00293928" w:rsidRDefault="00293928" w:rsidP="007F006E">
      <w:pPr>
        <w:pStyle w:val="Aufzhlungszeichen2"/>
      </w:pPr>
      <w:r>
        <w:tab/>
        <w:t>etwaiger Nachlieferungen des Bieters</w:t>
      </w:r>
    </w:p>
    <w:p w14:paraId="6329533B" w14:textId="77777777" w:rsidR="0028253D" w:rsidRDefault="0028253D" w:rsidP="00932E6C">
      <w:pPr>
        <w:rPr>
          <w:lang w:eastAsia="de-DE"/>
        </w:rPr>
      </w:pPr>
    </w:p>
    <w:p w14:paraId="4EA95F7E" w14:textId="3D39EE6F" w:rsidR="0028253D" w:rsidRDefault="0028253D" w:rsidP="00932E6C">
      <w:pPr>
        <w:rPr>
          <w:lang w:eastAsia="de-DE"/>
        </w:rPr>
      </w:pPr>
      <w:r w:rsidRPr="0028253D">
        <w:rPr>
          <w:lang w:eastAsia="de-DE"/>
        </w:rPr>
        <w:t xml:space="preserve">Alle Bieter erhalten für </w:t>
      </w:r>
      <w:r>
        <w:rPr>
          <w:lang w:eastAsia="de-DE"/>
        </w:rPr>
        <w:t xml:space="preserve">Angebotspräsentationen, </w:t>
      </w:r>
      <w:r w:rsidRPr="0028253D">
        <w:rPr>
          <w:lang w:eastAsia="de-DE"/>
        </w:rPr>
        <w:t xml:space="preserve">Teststellungen und </w:t>
      </w:r>
      <w:r>
        <w:rPr>
          <w:lang w:eastAsia="de-DE"/>
        </w:rPr>
        <w:t>Referenzbesuche</w:t>
      </w:r>
      <w:r w:rsidRPr="0028253D">
        <w:rPr>
          <w:lang w:eastAsia="de-DE"/>
        </w:rPr>
        <w:t xml:space="preserve"> vollständig identische Rahmenbedingungen, Aufgabenstellungen, Zeitfenster und Informationsgrundlagen.</w:t>
      </w:r>
    </w:p>
    <w:p w14:paraId="6A491EB9" w14:textId="77777777" w:rsidR="00176869" w:rsidRDefault="00176869" w:rsidP="00176869">
      <w:r w:rsidRPr="00DC77F4">
        <w:rPr>
          <w:b/>
          <w:bCs/>
        </w:rPr>
        <w:t>Innerhalb der Unterkriterien</w:t>
      </w:r>
      <w:r>
        <w:t xml:space="preserve"> erfolgt die Bewertung der jeweiligen Anforderungen mit Punkten unter Berücksichtigung aller hierzu in der </w:t>
      </w:r>
      <w:r w:rsidRPr="00017F8B">
        <w:rPr>
          <w:b/>
          <w:bCs/>
        </w:rPr>
        <w:t>Selbsteinschätzung des Bieters</w:t>
      </w:r>
      <w:r>
        <w:t xml:space="preserve"> erfassten Erfüllungsgrade, abgegeben Antworten, Erklärungen und Nachweise.</w:t>
      </w:r>
    </w:p>
    <w:p w14:paraId="122C8A82" w14:textId="77777777" w:rsidR="00176869" w:rsidRDefault="00176869" w:rsidP="00176869">
      <w:r w:rsidRPr="00017F8B">
        <w:rPr>
          <w:b/>
          <w:bCs/>
        </w:rPr>
        <w:t>Vorgelegte Nachweise</w:t>
      </w:r>
      <w:r>
        <w:t xml:space="preserve"> werden in ihrer eingereichten Reihenfolge bewertet. Es wird immer nur die geforderte Anzahl vorzulegender Nachweise bewertet, darüber hinaus vorgelegte Nachweise werden in der Bewertung nicht berücksichtigt.</w:t>
      </w:r>
    </w:p>
    <w:p w14:paraId="62046FE6" w14:textId="46094A7C" w:rsidR="004A5B8F" w:rsidRDefault="00176869" w:rsidP="00176869">
      <w:r>
        <w:lastRenderedPageBreak/>
        <w:t xml:space="preserve">Der </w:t>
      </w:r>
      <w:r w:rsidRPr="00017F8B">
        <w:rPr>
          <w:b/>
          <w:bCs/>
        </w:rPr>
        <w:t>Auftraggeber</w:t>
      </w:r>
      <w:r>
        <w:t xml:space="preserve"> bewertet dann den Erfüllungsgrad </w:t>
      </w:r>
      <w:r w:rsidR="00217F1F">
        <w:t xml:space="preserve">der im Lastenheft definierten </w:t>
      </w:r>
      <w:r>
        <w:t>Anforderungen</w:t>
      </w:r>
      <w:r w:rsidR="00217F1F">
        <w:t xml:space="preserve"> (vgl. </w:t>
      </w:r>
      <w:r w:rsidR="00217F1F" w:rsidRPr="0065237C">
        <w:rPr>
          <w:b/>
          <w:bCs/>
        </w:rPr>
        <w:t>Dokument 2.03</w:t>
      </w:r>
      <w:r w:rsidR="00217F1F">
        <w:t xml:space="preserve"> </w:t>
      </w:r>
      <w:r w:rsidR="00217F1F" w:rsidRPr="00217F1F">
        <w:t>Lastenheft mit Anlagen</w:t>
      </w:r>
      <w:r w:rsidR="00217F1F">
        <w:t>)</w:t>
      </w:r>
      <w:r>
        <w:t>, indem er die Punkte der Selbsteinschätzung des Bieters bestätigt oder Ab-/Aufwertungen vornimmt.</w:t>
      </w:r>
    </w:p>
    <w:p w14:paraId="51CA54E6" w14:textId="34DECA52" w:rsidR="00176869" w:rsidRDefault="00C02825" w:rsidP="00176869">
      <w:r w:rsidRPr="00C02825">
        <w:t xml:space="preserve">Eine Ab- oder Aufwertung der Selbsteinschätzung des Bieters erfolgt ausschließlich auf Basis der </w:t>
      </w:r>
      <w:r w:rsidR="003D69E5">
        <w:t xml:space="preserve">beschriebenen </w:t>
      </w:r>
      <w:r w:rsidR="003D69E5" w:rsidRPr="003D69E5">
        <w:rPr>
          <w:b/>
          <w:bCs/>
        </w:rPr>
        <w:t>Fachlichen Bewertung seitens des Aufraggebers</w:t>
      </w:r>
      <w:r w:rsidRPr="00C02825">
        <w:t>. Die Bewertung erfolgt anhand eines für alle Bieter gleichermaßen geltenden Maßstabs. Der Auftraggeber dokumentiert jede Abweichung von der Selbsteinschätzung einschließlich der Begründung.</w:t>
      </w:r>
    </w:p>
    <w:p w14:paraId="6E779AB2" w14:textId="3252E601" w:rsidR="00932E6C" w:rsidRPr="00932E6C" w:rsidRDefault="00932E6C" w:rsidP="00932E6C">
      <w:pPr>
        <w:rPr>
          <w:lang w:eastAsia="de-DE"/>
        </w:rPr>
      </w:pPr>
      <w:r w:rsidRPr="6EF99D4A">
        <w:rPr>
          <w:lang w:eastAsia="de-DE"/>
        </w:rPr>
        <w:t>Zur Wahrung der Transparenz und zur Sicherstellung eines angemessenen fachlich</w:t>
      </w:r>
      <w:r w:rsidR="00483FBE" w:rsidRPr="6EF99D4A">
        <w:rPr>
          <w:lang w:eastAsia="de-DE"/>
        </w:rPr>
        <w:t xml:space="preserve"> / </w:t>
      </w:r>
      <w:r w:rsidRPr="6EF99D4A">
        <w:rPr>
          <w:lang w:eastAsia="de-DE"/>
        </w:rPr>
        <w:t>technische</w:t>
      </w:r>
      <w:r w:rsidR="53A3CCE3" w:rsidRPr="6EF99D4A">
        <w:rPr>
          <w:lang w:eastAsia="de-DE"/>
        </w:rPr>
        <w:t>n</w:t>
      </w:r>
      <w:r w:rsidRPr="6EF99D4A">
        <w:rPr>
          <w:lang w:eastAsia="de-DE"/>
        </w:rPr>
        <w:t xml:space="preserve"> Mindestniveaus gilt ein </w:t>
      </w:r>
      <w:r w:rsidRPr="6EF99D4A">
        <w:rPr>
          <w:b/>
          <w:bCs/>
          <w:lang w:eastAsia="de-DE"/>
        </w:rPr>
        <w:t>verbindliche</w:t>
      </w:r>
      <w:r w:rsidR="00C7403D" w:rsidRPr="6EF99D4A">
        <w:rPr>
          <w:b/>
          <w:bCs/>
          <w:lang w:eastAsia="de-DE"/>
        </w:rPr>
        <w:t>r</w:t>
      </w:r>
      <w:r w:rsidRPr="6EF99D4A">
        <w:rPr>
          <w:b/>
          <w:bCs/>
          <w:lang w:eastAsia="de-DE"/>
        </w:rPr>
        <w:t xml:space="preserve"> </w:t>
      </w:r>
      <w:r w:rsidR="00C7403D" w:rsidRPr="6EF99D4A">
        <w:rPr>
          <w:b/>
          <w:bCs/>
          <w:lang w:eastAsia="de-DE"/>
        </w:rPr>
        <w:t xml:space="preserve">Mindestqualitätsstand </w:t>
      </w:r>
      <w:r w:rsidRPr="6EF99D4A">
        <w:rPr>
          <w:lang w:eastAsia="de-DE"/>
        </w:rPr>
        <w:t xml:space="preserve">für die Zulassung eines </w:t>
      </w:r>
      <w:r w:rsidR="006A40A5" w:rsidRPr="6EF99D4A">
        <w:rPr>
          <w:lang w:eastAsia="de-DE"/>
        </w:rPr>
        <w:t>A</w:t>
      </w:r>
      <w:r w:rsidRPr="6EF99D4A">
        <w:rPr>
          <w:lang w:eastAsia="de-DE"/>
        </w:rPr>
        <w:t>ngebots zur weiteren Wertung:</w:t>
      </w:r>
      <w:r w:rsidR="00B43308">
        <w:rPr>
          <w:lang w:eastAsia="de-DE"/>
        </w:rPr>
        <w:t xml:space="preserve"> </w:t>
      </w:r>
      <w:r w:rsidR="00792876">
        <w:rPr>
          <w:lang w:eastAsia="de-DE"/>
        </w:rPr>
        <w:t>65</w:t>
      </w:r>
      <w:r w:rsidR="006E155C" w:rsidRPr="006E037A">
        <w:rPr>
          <w:lang w:eastAsia="de-DE"/>
        </w:rPr>
        <w:t>%</w:t>
      </w:r>
      <w:r w:rsidR="004C01A2" w:rsidRPr="006E037A">
        <w:rPr>
          <w:lang w:eastAsia="de-DE"/>
        </w:rPr>
        <w:t xml:space="preserve">. </w:t>
      </w:r>
      <w:r w:rsidR="00A41C29">
        <w:rPr>
          <w:lang w:eastAsia="de-DE"/>
        </w:rPr>
        <w:t>Diese 65% beziehen sich auf die fachlich / technischen Kriterien</w:t>
      </w:r>
      <w:r w:rsidR="000F23BA">
        <w:rPr>
          <w:lang w:eastAsia="de-DE"/>
        </w:rPr>
        <w:t xml:space="preserve">, welche mit insgesamt 60% in der Gesamtbewertungsmatrix gewichtet sind. </w:t>
      </w:r>
    </w:p>
    <w:p w14:paraId="3FA2864F" w14:textId="5477A979" w:rsidR="00985121" w:rsidRDefault="00985121" w:rsidP="00FE5A7A">
      <w:r w:rsidRPr="00051ACA">
        <w:t xml:space="preserve">Fragen zu </w:t>
      </w:r>
      <w:r>
        <w:t xml:space="preserve">den obigen </w:t>
      </w:r>
      <w:r w:rsidR="0002126C">
        <w:t xml:space="preserve">Inhalten und Dokumenten </w:t>
      </w:r>
      <w:r w:rsidRPr="00051ACA">
        <w:t xml:space="preserve">sollen im Rahmen der </w:t>
      </w:r>
      <w:r w:rsidRPr="00D42334">
        <w:rPr>
          <w:b/>
          <w:bCs/>
        </w:rPr>
        <w:t>Verhandlungsgespräche</w:t>
      </w:r>
      <w:r w:rsidRPr="00051ACA">
        <w:t xml:space="preserve"> geklärt werden.</w:t>
      </w:r>
    </w:p>
    <w:p w14:paraId="4E407D61" w14:textId="77777777" w:rsidR="00985121" w:rsidRDefault="00985121" w:rsidP="00FE5A7A"/>
    <w:p w14:paraId="3AD6AFCC" w14:textId="77777777" w:rsidR="0028253D" w:rsidRDefault="0028253D">
      <w:pPr>
        <w:spacing w:before="0" w:after="160" w:line="259" w:lineRule="auto"/>
        <w:jc w:val="left"/>
        <w:rPr>
          <w:rFonts w:eastAsiaTheme="majorEastAsia" w:cstheme="majorBidi"/>
          <w:b/>
          <w:szCs w:val="24"/>
        </w:rPr>
      </w:pPr>
      <w:r>
        <w:br w:type="page"/>
      </w:r>
    </w:p>
    <w:p w14:paraId="511ECAF7" w14:textId="727CDA7C" w:rsidR="003114C8" w:rsidRPr="008F0016" w:rsidRDefault="003114C8" w:rsidP="00A018E8">
      <w:pPr>
        <w:pStyle w:val="berschrift3"/>
      </w:pPr>
      <w:bookmarkStart w:id="49" w:name="_Toc230159756"/>
      <w:r w:rsidRPr="43A7A605">
        <w:lastRenderedPageBreak/>
        <w:t xml:space="preserve">Wertungskriterium </w:t>
      </w:r>
      <w:r w:rsidR="00A437FC">
        <w:t xml:space="preserve">„II. </w:t>
      </w:r>
      <w:r w:rsidRPr="43A7A605">
        <w:t>Preis</w:t>
      </w:r>
      <w:bookmarkEnd w:id="45"/>
      <w:r w:rsidR="00A437FC">
        <w:t>“</w:t>
      </w:r>
      <w:bookmarkEnd w:id="49"/>
    </w:p>
    <w:p w14:paraId="479DC5D2" w14:textId="2FC45247" w:rsidR="008B5CDE" w:rsidRDefault="00DC05F3" w:rsidP="00382CBD">
      <w:r w:rsidRPr="249F5189">
        <w:t xml:space="preserve">Die Wertung der Angebote erfolgt anhand des von den Bietern </w:t>
      </w:r>
      <w:r w:rsidRPr="007F3A92">
        <w:t>abgegebenen</w:t>
      </w:r>
      <w:r w:rsidR="00285640" w:rsidRPr="007F3A92">
        <w:t xml:space="preserve"> </w:t>
      </w:r>
      <w:r w:rsidR="00285640" w:rsidRPr="007F3A92">
        <w:rPr>
          <w:b/>
          <w:bCs/>
        </w:rPr>
        <w:t>Dokument</w:t>
      </w:r>
      <w:r w:rsidR="00E673B2" w:rsidRPr="007F3A92">
        <w:rPr>
          <w:b/>
          <w:bCs/>
        </w:rPr>
        <w:t>s</w:t>
      </w:r>
      <w:r w:rsidR="00285640" w:rsidRPr="007F3A92">
        <w:rPr>
          <w:b/>
          <w:bCs/>
        </w:rPr>
        <w:t xml:space="preserve"> 2.</w:t>
      </w:r>
      <w:r w:rsidR="009E5DDD">
        <w:rPr>
          <w:b/>
          <w:bCs/>
        </w:rPr>
        <w:t>0</w:t>
      </w:r>
      <w:r w:rsidR="00FD4840">
        <w:rPr>
          <w:b/>
          <w:bCs/>
        </w:rPr>
        <w:t>8</w:t>
      </w:r>
      <w:r w:rsidR="00285640" w:rsidRPr="007F3A92">
        <w:rPr>
          <w:b/>
          <w:bCs/>
        </w:rPr>
        <w:t xml:space="preserve"> – Auszufüllendes Preisblatt</w:t>
      </w:r>
      <w:r w:rsidRPr="007F3A92">
        <w:t>.</w:t>
      </w:r>
      <w:r w:rsidRPr="249F5189">
        <w:t xml:space="preserve"> Maßgeblich ist der sich daraus ergebende voraussichtliche </w:t>
      </w:r>
      <w:r w:rsidR="008B1143" w:rsidRPr="00285640">
        <w:rPr>
          <w:b/>
        </w:rPr>
        <w:t>Gesamt</w:t>
      </w:r>
      <w:r w:rsidRPr="00285640">
        <w:rPr>
          <w:b/>
        </w:rPr>
        <w:t xml:space="preserve">preis </w:t>
      </w:r>
      <w:r w:rsidRPr="00285640">
        <w:t>mit einer</w:t>
      </w:r>
      <w:r w:rsidRPr="00285640">
        <w:rPr>
          <w:b/>
        </w:rPr>
        <w:t xml:space="preserve"> </w:t>
      </w:r>
      <w:r w:rsidRPr="00FD4840">
        <w:rPr>
          <w:b/>
        </w:rPr>
        <w:t xml:space="preserve">Gewichtung von </w:t>
      </w:r>
      <w:r w:rsidR="00FD4840" w:rsidRPr="00FD4840">
        <w:rPr>
          <w:b/>
        </w:rPr>
        <w:t>40</w:t>
      </w:r>
      <w:r w:rsidRPr="00FD4840">
        <w:rPr>
          <w:b/>
        </w:rPr>
        <w:t>%</w:t>
      </w:r>
      <w:r w:rsidR="00B45D3B" w:rsidRPr="00FD4840">
        <w:t>.</w:t>
      </w:r>
    </w:p>
    <w:p w14:paraId="2753BF81" w14:textId="74ECF770" w:rsidR="00FC6F98" w:rsidRDefault="00575C05" w:rsidP="003400F5">
      <w:r w:rsidRPr="00575C05">
        <w:t xml:space="preserve">Das Angebot mit </w:t>
      </w:r>
      <w:r>
        <w:t>de</w:t>
      </w:r>
      <w:r w:rsidR="436B5243">
        <w:t>m</w:t>
      </w:r>
      <w:r w:rsidRPr="00575C05">
        <w:t xml:space="preserve"> </w:t>
      </w:r>
      <w:r w:rsidRPr="00D015B8">
        <w:rPr>
          <w:b/>
          <w:bCs/>
        </w:rPr>
        <w:t xml:space="preserve">niedrigsten Gesamtpreis erhält die vollen </w:t>
      </w:r>
      <w:r w:rsidR="00FD4840">
        <w:rPr>
          <w:b/>
          <w:bCs/>
        </w:rPr>
        <w:t>40</w:t>
      </w:r>
      <w:r w:rsidRPr="00D015B8">
        <w:rPr>
          <w:b/>
          <w:bCs/>
        </w:rPr>
        <w:t>%</w:t>
      </w:r>
      <w:r w:rsidR="00616DED" w:rsidRPr="00D015B8">
        <w:rPr>
          <w:b/>
          <w:bCs/>
        </w:rPr>
        <w:t xml:space="preserve"> </w:t>
      </w:r>
      <w:r w:rsidRPr="00D015B8">
        <w:rPr>
          <w:b/>
          <w:bCs/>
        </w:rPr>
        <w:t>für das Zuschlagskriterium „II. Preis“</w:t>
      </w:r>
      <w:r w:rsidRPr="00575C05">
        <w:t>. Die Gesamtkosten der übrigen Angebote werden linear interpoliert ins Verhältnis zum niedrigsten Bewertungspreis gesetzt. Gesamtkosten, die die Schwelle des doppelten Wertes de</w:t>
      </w:r>
      <w:r w:rsidR="005E29B4">
        <w:t>s</w:t>
      </w:r>
      <w:r w:rsidRPr="00575C05">
        <w:t xml:space="preserve"> niedrigsten </w:t>
      </w:r>
      <w:r w:rsidR="005E29B4">
        <w:t>Preises</w:t>
      </w:r>
      <w:r w:rsidRPr="00575C05">
        <w:t xml:space="preserve"> überschreiten, werden mit 0%</w:t>
      </w:r>
      <w:r w:rsidR="005E29B4">
        <w:t xml:space="preserve"> </w:t>
      </w:r>
      <w:r w:rsidRPr="00575C05">
        <w:t>bewertet.</w:t>
      </w:r>
    </w:p>
    <w:p w14:paraId="3DE89C43" w14:textId="09883A3C" w:rsidR="00D015B8" w:rsidRPr="00FB168A" w:rsidRDefault="00D015B8" w:rsidP="00D015B8">
      <w:r>
        <w:t xml:space="preserve">Anhand von </w:t>
      </w:r>
      <w:r w:rsidRPr="00FB168A">
        <w:rPr>
          <w:b/>
          <w:bCs/>
        </w:rPr>
        <w:t xml:space="preserve">3 </w:t>
      </w:r>
      <w:r>
        <w:rPr>
          <w:b/>
          <w:bCs/>
        </w:rPr>
        <w:t xml:space="preserve">exemplarischen </w:t>
      </w:r>
      <w:r w:rsidRPr="00FB168A">
        <w:rPr>
          <w:b/>
          <w:bCs/>
        </w:rPr>
        <w:t>B</w:t>
      </w:r>
      <w:r>
        <w:rPr>
          <w:b/>
          <w:bCs/>
        </w:rPr>
        <w:t xml:space="preserve">eispielen </w:t>
      </w:r>
      <w:r w:rsidRPr="0036130C">
        <w:t xml:space="preserve">für das </w:t>
      </w:r>
      <w:r>
        <w:rPr>
          <w:b/>
          <w:bCs/>
        </w:rPr>
        <w:t>Zuschlagskriterium</w:t>
      </w:r>
      <w:r w:rsidRPr="00232004">
        <w:rPr>
          <w:b/>
          <w:bCs/>
        </w:rPr>
        <w:t xml:space="preserve"> „I</w:t>
      </w:r>
      <w:r>
        <w:rPr>
          <w:b/>
          <w:bCs/>
        </w:rPr>
        <w:t>I</w:t>
      </w:r>
      <w:r w:rsidRPr="00232004">
        <w:rPr>
          <w:b/>
          <w:bCs/>
        </w:rPr>
        <w:t>.</w:t>
      </w:r>
      <w:r>
        <w:rPr>
          <w:b/>
          <w:bCs/>
        </w:rPr>
        <w:t xml:space="preserve"> Preis</w:t>
      </w:r>
      <w:r w:rsidRPr="00232004">
        <w:rPr>
          <w:b/>
          <w:bCs/>
        </w:rPr>
        <w:t>“</w:t>
      </w:r>
      <w:r>
        <w:rPr>
          <w:b/>
          <w:bCs/>
        </w:rPr>
        <w:t xml:space="preserve"> </w:t>
      </w:r>
      <w:r>
        <w:t xml:space="preserve">wird die </w:t>
      </w:r>
      <w:r w:rsidRPr="00FB168A">
        <w:t xml:space="preserve">Bewertungsmethodik </w:t>
      </w:r>
      <w:r>
        <w:t>erläutert</w:t>
      </w:r>
      <w:r w:rsidRPr="00FB168A">
        <w:t>:</w:t>
      </w:r>
    </w:p>
    <w:p w14:paraId="1FBF8C23" w14:textId="7281770B" w:rsidR="00D015B8" w:rsidRDefault="00D015B8" w:rsidP="00D015B8">
      <w:pPr>
        <w:pStyle w:val="Aufzhlungszeichen2"/>
      </w:pPr>
      <w:r w:rsidRPr="0036130C">
        <w:rPr>
          <w:b/>
          <w:bCs/>
        </w:rPr>
        <w:t>Beispiel 1</w:t>
      </w:r>
      <w:r>
        <w:t>: Bieter</w:t>
      </w:r>
      <w:r w:rsidR="00CB30BE">
        <w:t xml:space="preserve"> 1</w:t>
      </w:r>
      <w:r>
        <w:t xml:space="preserve"> reicht </w:t>
      </w:r>
      <w:r w:rsidR="00A5428E">
        <w:t xml:space="preserve">den niedrigsten </w:t>
      </w:r>
      <w:r>
        <w:t xml:space="preserve">Preis </w:t>
      </w:r>
      <w:proofErr w:type="spellStart"/>
      <w:r>
        <w:t>i.H.v</w:t>
      </w:r>
      <w:proofErr w:type="spellEnd"/>
      <w:r>
        <w:t xml:space="preserve">. </w:t>
      </w:r>
      <w:r>
        <w:rPr>
          <w:b/>
          <w:bCs/>
        </w:rPr>
        <w:t xml:space="preserve">100.000 € </w:t>
      </w:r>
      <w:r>
        <w:t>ein und erhält</w:t>
      </w:r>
      <w:r w:rsidR="00CB30BE">
        <w:t xml:space="preserve"> damit</w:t>
      </w:r>
      <w:r>
        <w:t xml:space="preserve"> </w:t>
      </w:r>
      <w:r w:rsidR="006419F0">
        <w:rPr>
          <w:b/>
          <w:bCs/>
        </w:rPr>
        <w:t>40</w:t>
      </w:r>
      <w:r w:rsidR="00A570F9">
        <w:rPr>
          <w:b/>
          <w:bCs/>
        </w:rPr>
        <w:t>,00</w:t>
      </w:r>
      <w:r w:rsidRPr="008E6EBC">
        <w:rPr>
          <w:b/>
          <w:bCs/>
        </w:rPr>
        <w:t xml:space="preserve"> Prozentpunkte </w:t>
      </w:r>
      <w:r w:rsidRPr="00A5428E">
        <w:t>als Beitrag zum Gesamtergebnis</w:t>
      </w:r>
    </w:p>
    <w:p w14:paraId="126FCD5F" w14:textId="11903CDA" w:rsidR="00D015B8" w:rsidRDefault="00D015B8" w:rsidP="00D015B8">
      <w:pPr>
        <w:pStyle w:val="Aufzhlungszeichen2"/>
      </w:pPr>
      <w:r w:rsidRPr="00BA42AE">
        <w:rPr>
          <w:b/>
          <w:bCs/>
        </w:rPr>
        <w:t xml:space="preserve">Beispiel </w:t>
      </w:r>
      <w:r w:rsidR="00CB30BE">
        <w:rPr>
          <w:b/>
          <w:bCs/>
        </w:rPr>
        <w:t>2</w:t>
      </w:r>
      <w:r>
        <w:t xml:space="preserve">: </w:t>
      </w:r>
      <w:r w:rsidR="00CB30BE">
        <w:t xml:space="preserve">Bieter 2 reicht den höchsten Preis </w:t>
      </w:r>
      <w:proofErr w:type="spellStart"/>
      <w:r w:rsidR="00CB30BE">
        <w:t>i.H.v</w:t>
      </w:r>
      <w:proofErr w:type="spellEnd"/>
      <w:r w:rsidR="00CB30BE">
        <w:t xml:space="preserve">. </w:t>
      </w:r>
      <w:r w:rsidR="00CB30BE">
        <w:rPr>
          <w:b/>
          <w:bCs/>
        </w:rPr>
        <w:t>2</w:t>
      </w:r>
      <w:r w:rsidR="000822B0">
        <w:rPr>
          <w:b/>
          <w:bCs/>
        </w:rPr>
        <w:t>0</w:t>
      </w:r>
      <w:r w:rsidR="00CB30BE">
        <w:rPr>
          <w:b/>
          <w:bCs/>
        </w:rPr>
        <w:t xml:space="preserve">0.000 € </w:t>
      </w:r>
      <w:r w:rsidR="00CB30BE">
        <w:t>ein</w:t>
      </w:r>
      <w:r w:rsidR="00702798">
        <w:t xml:space="preserve">, welcher </w:t>
      </w:r>
      <w:r w:rsidR="008F1580">
        <w:t xml:space="preserve">die Schwelle des doppelten Wertes des niedrigsten Bewertungspreises </w:t>
      </w:r>
      <w:proofErr w:type="gramStart"/>
      <w:r w:rsidR="009D2BCF">
        <w:t>erreicht</w:t>
      </w:r>
      <w:proofErr w:type="gramEnd"/>
      <w:r w:rsidR="00CB30BE">
        <w:t xml:space="preserve"> und erhält damit </w:t>
      </w:r>
      <w:r w:rsidR="00702798">
        <w:rPr>
          <w:b/>
          <w:bCs/>
        </w:rPr>
        <w:t>0</w:t>
      </w:r>
      <w:r w:rsidR="00A570F9">
        <w:rPr>
          <w:b/>
          <w:bCs/>
        </w:rPr>
        <w:t>,00</w:t>
      </w:r>
      <w:r w:rsidR="00CB30BE" w:rsidRPr="008E6EBC">
        <w:rPr>
          <w:b/>
          <w:bCs/>
        </w:rPr>
        <w:t xml:space="preserve"> Prozentpunkte </w:t>
      </w:r>
      <w:r w:rsidR="00CB30BE" w:rsidRPr="00A5428E">
        <w:t>als Beitrag zum Gesamtergebnis</w:t>
      </w:r>
    </w:p>
    <w:p w14:paraId="662660E5" w14:textId="29134F45" w:rsidR="00D015B8" w:rsidRDefault="00D015B8" w:rsidP="00D015B8">
      <w:pPr>
        <w:pStyle w:val="Aufzhlungszeichen2"/>
      </w:pPr>
      <w:r w:rsidRPr="00BA42AE">
        <w:rPr>
          <w:b/>
          <w:bCs/>
        </w:rPr>
        <w:t>Beispiel 3</w:t>
      </w:r>
      <w:r>
        <w:t xml:space="preserve">: </w:t>
      </w:r>
      <w:r w:rsidR="008F1580">
        <w:t xml:space="preserve">Bieter 3 reicht einen Preis </w:t>
      </w:r>
      <w:proofErr w:type="spellStart"/>
      <w:r w:rsidR="008F1580">
        <w:t>i.H.v</w:t>
      </w:r>
      <w:proofErr w:type="spellEnd"/>
      <w:r w:rsidR="008F1580">
        <w:t xml:space="preserve">. </w:t>
      </w:r>
      <w:r w:rsidR="008F1580">
        <w:rPr>
          <w:b/>
          <w:bCs/>
        </w:rPr>
        <w:t xml:space="preserve">150.000 € </w:t>
      </w:r>
      <w:r w:rsidR="008F1580">
        <w:t xml:space="preserve">ein, welcher die Schwelle des doppelten Wertes des niedrigsten Bewertungspreises </w:t>
      </w:r>
      <w:proofErr w:type="gramStart"/>
      <w:r w:rsidR="00A570F9">
        <w:t>unterschreitet</w:t>
      </w:r>
      <w:proofErr w:type="gramEnd"/>
      <w:r w:rsidR="00A570F9">
        <w:t xml:space="preserve"> </w:t>
      </w:r>
      <w:r w:rsidR="008F1580">
        <w:t xml:space="preserve">und erhält damit </w:t>
      </w:r>
      <w:r w:rsidR="00D75A86">
        <w:rPr>
          <w:b/>
          <w:bCs/>
        </w:rPr>
        <w:t>20</w:t>
      </w:r>
      <w:r w:rsidR="00FF6A6D">
        <w:rPr>
          <w:b/>
          <w:bCs/>
        </w:rPr>
        <w:t>,</w:t>
      </w:r>
      <w:r w:rsidR="00D75A86">
        <w:rPr>
          <w:b/>
          <w:bCs/>
        </w:rPr>
        <w:t>00</w:t>
      </w:r>
      <w:r w:rsidR="008F1580" w:rsidRPr="008E6EBC">
        <w:rPr>
          <w:b/>
          <w:bCs/>
        </w:rPr>
        <w:t xml:space="preserve"> Prozentpunkte </w:t>
      </w:r>
      <w:r w:rsidR="008F1580" w:rsidRPr="00A5428E">
        <w:t>als Beitrag zum Gesamtergebnis</w:t>
      </w:r>
    </w:p>
    <w:p w14:paraId="061710B5" w14:textId="77777777" w:rsidR="00D015B8" w:rsidRPr="005C5F37" w:rsidRDefault="00D015B8" w:rsidP="003400F5"/>
    <w:p w14:paraId="6B8F90A6" w14:textId="52987B56" w:rsidR="00162A89" w:rsidRPr="00162A89" w:rsidRDefault="00162A89" w:rsidP="00162A89">
      <w:pPr>
        <w:rPr>
          <w:lang w:eastAsia="de-DE"/>
        </w:rPr>
      </w:pPr>
      <w:r w:rsidRPr="00162A89">
        <w:rPr>
          <w:lang w:eastAsia="de-DE"/>
        </w:rPr>
        <w:t xml:space="preserve">Zur </w:t>
      </w:r>
      <w:r w:rsidRPr="00162A89">
        <w:rPr>
          <w:b/>
          <w:bCs/>
          <w:lang w:eastAsia="de-DE"/>
        </w:rPr>
        <w:t>Sicherstellung der Gleichbehandlung und Vergleichbarkeit der Preisangebote gilt Folgendes:</w:t>
      </w:r>
      <w:r w:rsidR="0068658B">
        <w:rPr>
          <w:b/>
          <w:bCs/>
          <w:lang w:eastAsia="de-DE"/>
        </w:rPr>
        <w:t xml:space="preserve"> </w:t>
      </w:r>
    </w:p>
    <w:p w14:paraId="5B52FC37" w14:textId="063D1BBF" w:rsidR="0068658B" w:rsidRDefault="00162A89" w:rsidP="00162A89">
      <w:pPr>
        <w:rPr>
          <w:lang w:eastAsia="de-DE"/>
        </w:rPr>
      </w:pPr>
      <w:r w:rsidRPr="00162A89">
        <w:rPr>
          <w:lang w:eastAsia="de-DE"/>
        </w:rPr>
        <w:t xml:space="preserve">Bei der Erstellung des Preisangebotes sind sämtliche für die Leistungserbringung erforderlichen </w:t>
      </w:r>
      <w:r w:rsidR="00012921">
        <w:rPr>
          <w:lang w:eastAsia="de-DE"/>
        </w:rPr>
        <w:t xml:space="preserve">Preise wie u.a. </w:t>
      </w:r>
      <w:r w:rsidRPr="00162A89">
        <w:rPr>
          <w:lang w:eastAsia="de-DE"/>
        </w:rPr>
        <w:t>Softwarelizenzen, Lizenzmodelle,</w:t>
      </w:r>
      <w:r w:rsidR="00E70E1C">
        <w:rPr>
          <w:lang w:eastAsia="de-DE"/>
        </w:rPr>
        <w:t xml:space="preserve"> Mietmodelle, Wartungs-</w:t>
      </w:r>
      <w:r w:rsidR="00012921">
        <w:rPr>
          <w:lang w:eastAsia="de-DE"/>
        </w:rPr>
        <w:t xml:space="preserve"> und </w:t>
      </w:r>
      <w:r w:rsidR="00E70E1C">
        <w:rPr>
          <w:lang w:eastAsia="de-DE"/>
        </w:rPr>
        <w:t>Supportgebühren,</w:t>
      </w:r>
      <w:r w:rsidRPr="00162A89">
        <w:rPr>
          <w:lang w:eastAsia="de-DE"/>
        </w:rPr>
        <w:t xml:space="preserve"> Funktions</w:t>
      </w:r>
      <w:r w:rsidR="0068658B">
        <w:rPr>
          <w:lang w:eastAsia="de-DE"/>
        </w:rPr>
        <w:t>- und Schnittstellen</w:t>
      </w:r>
      <w:r w:rsidRPr="00162A89">
        <w:rPr>
          <w:lang w:eastAsia="de-DE"/>
        </w:rPr>
        <w:t>ausprägungen, Konfigurationen, Customizings</w:t>
      </w:r>
      <w:r w:rsidR="006F7684">
        <w:rPr>
          <w:lang w:eastAsia="de-DE"/>
        </w:rPr>
        <w:t xml:space="preserve">, </w:t>
      </w:r>
      <w:r w:rsidR="0068658B">
        <w:rPr>
          <w:lang w:eastAsia="de-DE"/>
        </w:rPr>
        <w:t>E</w:t>
      </w:r>
      <w:r w:rsidRPr="00162A89">
        <w:rPr>
          <w:lang w:eastAsia="de-DE"/>
        </w:rPr>
        <w:t>ntwicklungen</w:t>
      </w:r>
      <w:r w:rsidR="006F7684">
        <w:rPr>
          <w:lang w:eastAsia="de-DE"/>
        </w:rPr>
        <w:t xml:space="preserve"> sowie Migrations</w:t>
      </w:r>
      <w:r w:rsidR="00C47953">
        <w:rPr>
          <w:lang w:eastAsia="de-DE"/>
        </w:rPr>
        <w:t>tätigkeiten</w:t>
      </w:r>
      <w:r w:rsidRPr="00162A89">
        <w:rPr>
          <w:lang w:eastAsia="de-DE"/>
        </w:rPr>
        <w:t xml:space="preserve"> vollumfänglich zu kalkulieren.</w:t>
      </w:r>
    </w:p>
    <w:p w14:paraId="7DAD2F01" w14:textId="669EE26E" w:rsidR="00162A89" w:rsidRPr="00162A89" w:rsidRDefault="00162A89" w:rsidP="00162A89">
      <w:pPr>
        <w:rPr>
          <w:lang w:eastAsia="de-DE"/>
        </w:rPr>
      </w:pPr>
      <w:r w:rsidRPr="00162A89">
        <w:rPr>
          <w:lang w:eastAsia="de-DE"/>
        </w:rPr>
        <w:t>Dies gilt</w:t>
      </w:r>
      <w:r w:rsidR="0068658B">
        <w:rPr>
          <w:lang w:eastAsia="de-DE"/>
        </w:rPr>
        <w:t xml:space="preserve"> </w:t>
      </w:r>
      <w:r w:rsidRPr="00162A89">
        <w:rPr>
          <w:b/>
          <w:bCs/>
          <w:lang w:eastAsia="de-DE"/>
        </w:rPr>
        <w:t>unabhängig davon</w:t>
      </w:r>
      <w:r w:rsidRPr="00162A89">
        <w:rPr>
          <w:lang w:eastAsia="de-DE"/>
        </w:rPr>
        <w:t>, ob beim Auftraggeber bereits Lizenzen, Systemkomponenten oder Funktions</w:t>
      </w:r>
      <w:r w:rsidR="006F7684">
        <w:rPr>
          <w:lang w:eastAsia="de-DE"/>
        </w:rPr>
        <w:t>-/Schnittstellen</w:t>
      </w:r>
      <w:r w:rsidRPr="00162A89">
        <w:rPr>
          <w:lang w:eastAsia="de-DE"/>
        </w:rPr>
        <w:t xml:space="preserve">ausprägungen </w:t>
      </w:r>
      <w:r w:rsidR="00A8046B">
        <w:rPr>
          <w:lang w:eastAsia="de-DE"/>
        </w:rPr>
        <w:t xml:space="preserve">des Bieters und/oder der Softwarelösung </w:t>
      </w:r>
      <w:r w:rsidRPr="00162A89">
        <w:rPr>
          <w:lang w:eastAsia="de-DE"/>
        </w:rPr>
        <w:t>vorhanden sind oder ob einzelne Funktionen</w:t>
      </w:r>
      <w:r w:rsidR="00A8046B">
        <w:rPr>
          <w:lang w:eastAsia="de-DE"/>
        </w:rPr>
        <w:t xml:space="preserve"> und </w:t>
      </w:r>
      <w:r w:rsidR="00C47953">
        <w:rPr>
          <w:lang w:eastAsia="de-DE"/>
        </w:rPr>
        <w:t>Schnittstellen</w:t>
      </w:r>
      <w:r w:rsidRPr="00162A89">
        <w:rPr>
          <w:lang w:eastAsia="de-DE"/>
        </w:rPr>
        <w:t xml:space="preserve"> im Bestandssystem bereits implementiert wurden.</w:t>
      </w:r>
    </w:p>
    <w:p w14:paraId="77F13F8F" w14:textId="335AE1C0" w:rsidR="00162A89" w:rsidRPr="00162A89" w:rsidRDefault="00162A89" w:rsidP="00162A89">
      <w:pPr>
        <w:rPr>
          <w:lang w:eastAsia="de-DE"/>
        </w:rPr>
      </w:pPr>
      <w:r w:rsidRPr="00162A89">
        <w:rPr>
          <w:lang w:eastAsia="de-DE"/>
        </w:rPr>
        <w:t>Der Bieter hat sein Preisangebot so zu erstellen,</w:t>
      </w:r>
      <w:r w:rsidR="00C47953">
        <w:rPr>
          <w:lang w:eastAsia="de-DE"/>
        </w:rPr>
        <w:t xml:space="preserve"> </w:t>
      </w:r>
      <w:r w:rsidRPr="00162A89">
        <w:rPr>
          <w:b/>
          <w:bCs/>
          <w:lang w:eastAsia="de-DE"/>
        </w:rPr>
        <w:t xml:space="preserve">als lägen keinerlei </w:t>
      </w:r>
      <w:r w:rsidR="00E9573A">
        <w:rPr>
          <w:b/>
          <w:bCs/>
          <w:lang w:eastAsia="de-DE"/>
        </w:rPr>
        <w:t xml:space="preserve">preismindernde </w:t>
      </w:r>
      <w:r w:rsidRPr="00162A89">
        <w:rPr>
          <w:b/>
          <w:bCs/>
          <w:lang w:eastAsia="de-DE"/>
        </w:rPr>
        <w:t>vorbestehende Lizenzen oder</w:t>
      </w:r>
      <w:r w:rsidR="00C47953">
        <w:rPr>
          <w:b/>
          <w:bCs/>
          <w:lang w:eastAsia="de-DE"/>
        </w:rPr>
        <w:t xml:space="preserve"> </w:t>
      </w:r>
      <w:r w:rsidRPr="00162A89">
        <w:rPr>
          <w:b/>
          <w:bCs/>
          <w:lang w:eastAsia="de-DE"/>
        </w:rPr>
        <w:t>bereits realisierte Ausprägungen vor</w:t>
      </w:r>
      <w:r w:rsidRPr="00162A89">
        <w:rPr>
          <w:lang w:eastAsia="de-DE"/>
        </w:rPr>
        <w:t>.</w:t>
      </w:r>
      <w:r>
        <w:rPr>
          <w:lang w:eastAsia="de-DE"/>
        </w:rPr>
        <w:t xml:space="preserve"> </w:t>
      </w:r>
      <w:r w:rsidRPr="00162A89">
        <w:rPr>
          <w:lang w:eastAsia="de-DE"/>
        </w:rPr>
        <w:t>Insbesondere sind alle erforderlichen Projektaufwände zur Herstellung der geforderten Funktionalitäten und Schnittstellen so zu berücksichtigen, als würden diese erstmals anfallen.</w:t>
      </w:r>
    </w:p>
    <w:p w14:paraId="64728896" w14:textId="08DE9D0E" w:rsidR="2F044239" w:rsidRDefault="00162A89">
      <w:pPr>
        <w:rPr>
          <w:lang w:eastAsia="de-DE"/>
        </w:rPr>
      </w:pPr>
      <w:r w:rsidRPr="00162A89">
        <w:rPr>
          <w:lang w:eastAsia="de-DE"/>
        </w:rPr>
        <w:lastRenderedPageBreak/>
        <w:t>Eine Anrechnung, Verrechnung oder Abzinsung bestehender Lizenzen oder bereits erbrachter Leistungen erfolgt nicht.</w:t>
      </w:r>
      <w:r>
        <w:rPr>
          <w:lang w:eastAsia="de-DE"/>
        </w:rPr>
        <w:t xml:space="preserve"> </w:t>
      </w:r>
      <w:r w:rsidRPr="00162A89">
        <w:rPr>
          <w:lang w:eastAsia="de-DE"/>
        </w:rPr>
        <w:t>Ziel ist es, im Wettbewerb eine</w:t>
      </w:r>
      <w:r w:rsidR="0059084C">
        <w:rPr>
          <w:lang w:eastAsia="de-DE"/>
        </w:rPr>
        <w:t xml:space="preserve"> </w:t>
      </w:r>
      <w:r w:rsidRPr="00162A89">
        <w:rPr>
          <w:b/>
          <w:bCs/>
          <w:lang w:eastAsia="de-DE"/>
        </w:rPr>
        <w:t>vollständige Gleichbehandlung aller Bieter</w:t>
      </w:r>
      <w:r>
        <w:rPr>
          <w:lang w:eastAsia="de-DE"/>
        </w:rPr>
        <w:t xml:space="preserve"> </w:t>
      </w:r>
      <w:r w:rsidRPr="00162A89">
        <w:rPr>
          <w:lang w:eastAsia="de-DE"/>
        </w:rPr>
        <w:t>sicherzustellen und eine</w:t>
      </w:r>
      <w:r>
        <w:rPr>
          <w:lang w:eastAsia="de-DE"/>
        </w:rPr>
        <w:t xml:space="preserve"> </w:t>
      </w:r>
      <w:r w:rsidRPr="00162A89">
        <w:rPr>
          <w:b/>
          <w:bCs/>
          <w:lang w:eastAsia="de-DE"/>
        </w:rPr>
        <w:t>verzerrungsfreie Preisbewertung</w:t>
      </w:r>
      <w:r>
        <w:rPr>
          <w:lang w:eastAsia="de-DE"/>
        </w:rPr>
        <w:t xml:space="preserve"> </w:t>
      </w:r>
      <w:r w:rsidRPr="00162A89">
        <w:rPr>
          <w:lang w:eastAsia="de-DE"/>
        </w:rPr>
        <w:t>zu ermöglichen.</w:t>
      </w:r>
    </w:p>
    <w:p w14:paraId="7A842DF1" w14:textId="5590E811" w:rsidR="00A73D33" w:rsidRDefault="00A73D33">
      <w:pPr>
        <w:rPr>
          <w:lang w:eastAsia="de-DE"/>
        </w:rPr>
      </w:pPr>
      <w:r>
        <w:rPr>
          <w:lang w:eastAsia="de-DE"/>
        </w:rPr>
        <w:t xml:space="preserve">Der Auftraggeber behält sich im Rahmen der Verhandlungsphase vor, </w:t>
      </w:r>
      <w:r w:rsidR="004C7A39">
        <w:rPr>
          <w:lang w:eastAsia="de-DE"/>
        </w:rPr>
        <w:t xml:space="preserve">einzelne der </w:t>
      </w:r>
      <w:r w:rsidR="00B351C0">
        <w:rPr>
          <w:lang w:eastAsia="de-DE"/>
        </w:rPr>
        <w:t xml:space="preserve">als </w:t>
      </w:r>
      <w:r w:rsidR="00ED7A0C">
        <w:rPr>
          <w:lang w:eastAsia="de-DE"/>
        </w:rPr>
        <w:t xml:space="preserve">solche </w:t>
      </w:r>
      <w:r w:rsidR="007647F6">
        <w:rPr>
          <w:lang w:eastAsia="de-DE"/>
        </w:rPr>
        <w:t xml:space="preserve">im Lastenheft (vgl. </w:t>
      </w:r>
      <w:r w:rsidR="007647F6" w:rsidRPr="0065237C">
        <w:rPr>
          <w:b/>
          <w:bCs/>
          <w:lang w:eastAsia="de-DE"/>
        </w:rPr>
        <w:t>Dokument 2.03</w:t>
      </w:r>
      <w:r w:rsidR="007647F6">
        <w:rPr>
          <w:lang w:eastAsia="de-DE"/>
        </w:rPr>
        <w:t>) definierten</w:t>
      </w:r>
      <w:r w:rsidR="00ED7A0C">
        <w:rPr>
          <w:lang w:eastAsia="de-DE"/>
        </w:rPr>
        <w:t xml:space="preserve"> </w:t>
      </w:r>
      <w:r w:rsidR="00B351C0" w:rsidRPr="00A90E57">
        <w:rPr>
          <w:b/>
          <w:bCs/>
          <w:lang w:eastAsia="de-DE"/>
        </w:rPr>
        <w:t>Zusatzanforderungen</w:t>
      </w:r>
      <w:r w:rsidR="00ED7A0C">
        <w:rPr>
          <w:lang w:eastAsia="de-DE"/>
        </w:rPr>
        <w:t xml:space="preserve"> </w:t>
      </w:r>
      <w:r w:rsidR="00675CDD">
        <w:rPr>
          <w:lang w:eastAsia="de-DE"/>
        </w:rPr>
        <w:t xml:space="preserve">aus dem </w:t>
      </w:r>
      <w:r w:rsidR="00FF7280">
        <w:rPr>
          <w:lang w:eastAsia="de-DE"/>
        </w:rPr>
        <w:t>zu vergebenen Leistungs</w:t>
      </w:r>
      <w:r w:rsidR="00675CDD">
        <w:rPr>
          <w:lang w:eastAsia="de-DE"/>
        </w:rPr>
        <w:t>umfang herauszunehmen</w:t>
      </w:r>
      <w:r w:rsidR="00934BE8">
        <w:rPr>
          <w:lang w:eastAsia="de-DE"/>
        </w:rPr>
        <w:t>.</w:t>
      </w:r>
    </w:p>
    <w:p w14:paraId="5F3BE046" w14:textId="5427D8C9" w:rsidR="00666085" w:rsidRDefault="00666085">
      <w:pPr>
        <w:spacing w:before="0" w:after="160" w:line="259" w:lineRule="auto"/>
        <w:jc w:val="left"/>
        <w:rPr>
          <w:lang w:eastAsia="de-DE"/>
        </w:rPr>
      </w:pPr>
    </w:p>
    <w:sectPr w:rsidR="00666085" w:rsidSect="00C70CAA">
      <w:headerReference w:type="default" r:id="rId13"/>
      <w:footerReference w:type="default" r:id="rId14"/>
      <w:pgSz w:w="11906" w:h="16838"/>
      <w:pgMar w:top="1418" w:right="1985"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8FAB" w14:textId="77777777" w:rsidR="003B4C58" w:rsidRDefault="003B4C58" w:rsidP="00332B96">
      <w:pPr>
        <w:spacing w:line="240" w:lineRule="auto"/>
      </w:pPr>
      <w:r>
        <w:separator/>
      </w:r>
    </w:p>
  </w:endnote>
  <w:endnote w:type="continuationSeparator" w:id="0">
    <w:p w14:paraId="503D04E7" w14:textId="77777777" w:rsidR="003B4C58" w:rsidRDefault="003B4C58" w:rsidP="00332B96">
      <w:pPr>
        <w:spacing w:line="240" w:lineRule="auto"/>
      </w:pPr>
      <w:r>
        <w:continuationSeparator/>
      </w:r>
    </w:p>
  </w:endnote>
  <w:endnote w:type="continuationNotice" w:id="1">
    <w:p w14:paraId="11A5E3DB" w14:textId="77777777" w:rsidR="003B4C58" w:rsidRDefault="003B4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Überschriften">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139649"/>
      <w:docPartObj>
        <w:docPartGallery w:val="Page Numbers (Bottom of Page)"/>
        <w:docPartUnique/>
      </w:docPartObj>
    </w:sdtPr>
    <w:sdtEndPr/>
    <w:sdtContent>
      <w:p w14:paraId="27862C6F" w14:textId="703694EC" w:rsidR="00332B96" w:rsidRDefault="00332B96">
        <w:pPr>
          <w:pStyle w:val="Fuzeile"/>
          <w:jc w:val="right"/>
        </w:pPr>
        <w:r>
          <w:fldChar w:fldCharType="begin"/>
        </w:r>
        <w:r>
          <w:instrText>PAGE   \* MERGEFORMAT</w:instrText>
        </w:r>
        <w:r>
          <w:fldChar w:fldCharType="separate"/>
        </w:r>
        <w:r w:rsidR="002F39A0">
          <w:rPr>
            <w:noProof/>
          </w:rPr>
          <w:t>5</w:t>
        </w:r>
        <w:r>
          <w:fldChar w:fldCharType="end"/>
        </w:r>
      </w:p>
    </w:sdtContent>
  </w:sdt>
  <w:p w14:paraId="1D527A58" w14:textId="77777777" w:rsidR="00332B96" w:rsidRDefault="00332B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7EAFC" w14:textId="77777777" w:rsidR="003B4C58" w:rsidRDefault="003B4C58" w:rsidP="00332B96">
      <w:pPr>
        <w:spacing w:line="240" w:lineRule="auto"/>
      </w:pPr>
      <w:r>
        <w:separator/>
      </w:r>
    </w:p>
  </w:footnote>
  <w:footnote w:type="continuationSeparator" w:id="0">
    <w:p w14:paraId="42D64E97" w14:textId="77777777" w:rsidR="003B4C58" w:rsidRDefault="003B4C58" w:rsidP="00332B96">
      <w:pPr>
        <w:spacing w:line="240" w:lineRule="auto"/>
      </w:pPr>
      <w:r>
        <w:continuationSeparator/>
      </w:r>
    </w:p>
  </w:footnote>
  <w:footnote w:type="continuationNotice" w:id="1">
    <w:p w14:paraId="1E25982B" w14:textId="77777777" w:rsidR="003B4C58" w:rsidRDefault="003B4C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DEEA" w14:textId="3BEC1305" w:rsidR="00332B96" w:rsidRDefault="00BC0538" w:rsidP="249F5189">
    <w:pPr>
      <w:pStyle w:val="Kopfzeile"/>
      <w:rPr>
        <w:b/>
        <w:color w:val="808080" w:themeColor="background1" w:themeShade="80"/>
      </w:rPr>
    </w:pPr>
    <w:r w:rsidRPr="249F5189">
      <w:rPr>
        <w:rFonts w:eastAsia="Arial" w:cs="Arial"/>
        <w:b/>
        <w:color w:val="808080" w:themeColor="background1" w:themeShade="80"/>
      </w:rPr>
      <w:t>Dokument 1.</w:t>
    </w:r>
    <w:r w:rsidR="005C52AA">
      <w:rPr>
        <w:rFonts w:eastAsia="Arial" w:cs="Arial"/>
        <w:b/>
        <w:color w:val="808080" w:themeColor="background1" w:themeShade="80"/>
      </w:rPr>
      <w:t>0</w:t>
    </w:r>
    <w:r w:rsidRPr="249F5189">
      <w:rPr>
        <w:rFonts w:eastAsia="Arial" w:cs="Arial"/>
        <w:b/>
        <w:color w:val="808080" w:themeColor="background1" w:themeShade="80"/>
      </w:rPr>
      <w:t xml:space="preserve">0 - </w:t>
    </w:r>
    <w:r w:rsidR="000341B2" w:rsidRPr="249F5189">
      <w:rPr>
        <w:rFonts w:eastAsia="Arial" w:cs="Arial"/>
        <w:b/>
        <w:color w:val="808080" w:themeColor="background1" w:themeShade="80"/>
      </w:rPr>
      <w:t>Maßnahmen</w:t>
    </w:r>
    <w:r w:rsidR="00305ABE" w:rsidRPr="249F5189">
      <w:rPr>
        <w:rFonts w:eastAsia="Arial" w:cs="Arial"/>
        <w:b/>
        <w:color w:val="808080" w:themeColor="background1" w:themeShade="80"/>
      </w:rPr>
      <w:t>- und Verfahrens</w:t>
    </w:r>
    <w:r w:rsidRPr="249F5189">
      <w:rPr>
        <w:rFonts w:eastAsia="Arial" w:cs="Arial"/>
        <w:b/>
        <w:color w:val="808080" w:themeColor="background1" w:themeShade="80"/>
      </w:rPr>
      <w:t>beschreibung</w:t>
    </w:r>
    <w:r w:rsidRPr="249F5189">
      <w:rPr>
        <w:b/>
        <w:color w:val="808080" w:themeColor="background1" w:themeShade="80"/>
      </w:rPr>
      <w:t xml:space="preserve"> </w:t>
    </w:r>
    <w:r w:rsidR="00332B96">
      <w:ptab w:relativeTo="margin" w:alignment="center" w:leader="none"/>
    </w:r>
    <w:r w:rsidR="00332B96">
      <w:ptab w:relativeTo="margin" w:alignment="right" w:leader="none"/>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DAD8F8"/>
    <w:lvl w:ilvl="0">
      <w:start w:val="1"/>
      <w:numFmt w:val="bullet"/>
      <w:pStyle w:val="Aufzhlungszeichen3"/>
      <w:lvlText w:val=""/>
      <w:lvlJc w:val="left"/>
      <w:pPr>
        <w:tabs>
          <w:tab w:val="num" w:pos="927"/>
        </w:tabs>
        <w:ind w:left="927" w:hanging="360"/>
      </w:pPr>
      <w:rPr>
        <w:rFonts w:ascii="Symbol" w:hAnsi="Symbol" w:hint="default"/>
      </w:rPr>
    </w:lvl>
  </w:abstractNum>
  <w:abstractNum w:abstractNumId="1" w15:restartNumberingAfterBreak="0">
    <w:nsid w:val="FFFFFF83"/>
    <w:multiLevelType w:val="singleLevel"/>
    <w:tmpl w:val="576AD502"/>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1426456"/>
    <w:multiLevelType w:val="hybridMultilevel"/>
    <w:tmpl w:val="EA7AF176"/>
    <w:lvl w:ilvl="0" w:tplc="C72A40FE">
      <w:start w:val="1"/>
      <w:numFmt w:val="bullet"/>
      <w:lvlText w:val=""/>
      <w:lvlJc w:val="left"/>
      <w:pPr>
        <w:tabs>
          <w:tab w:val="num" w:pos="720"/>
        </w:tabs>
        <w:ind w:left="720" w:hanging="360"/>
      </w:pPr>
      <w:rPr>
        <w:rFonts w:ascii="Wingdings" w:hAnsi="Wingdings" w:hint="default"/>
      </w:rPr>
    </w:lvl>
    <w:lvl w:ilvl="1" w:tplc="C0B695B2" w:tentative="1">
      <w:start w:val="1"/>
      <w:numFmt w:val="bullet"/>
      <w:lvlText w:val=""/>
      <w:lvlJc w:val="left"/>
      <w:pPr>
        <w:tabs>
          <w:tab w:val="num" w:pos="1440"/>
        </w:tabs>
        <w:ind w:left="1440" w:hanging="360"/>
      </w:pPr>
      <w:rPr>
        <w:rFonts w:ascii="Wingdings" w:hAnsi="Wingdings" w:hint="default"/>
      </w:rPr>
    </w:lvl>
    <w:lvl w:ilvl="2" w:tplc="74601D46" w:tentative="1">
      <w:start w:val="1"/>
      <w:numFmt w:val="bullet"/>
      <w:lvlText w:val=""/>
      <w:lvlJc w:val="left"/>
      <w:pPr>
        <w:tabs>
          <w:tab w:val="num" w:pos="2160"/>
        </w:tabs>
        <w:ind w:left="2160" w:hanging="360"/>
      </w:pPr>
      <w:rPr>
        <w:rFonts w:ascii="Wingdings" w:hAnsi="Wingdings" w:hint="default"/>
      </w:rPr>
    </w:lvl>
    <w:lvl w:ilvl="3" w:tplc="68A6181A" w:tentative="1">
      <w:start w:val="1"/>
      <w:numFmt w:val="bullet"/>
      <w:lvlText w:val=""/>
      <w:lvlJc w:val="left"/>
      <w:pPr>
        <w:tabs>
          <w:tab w:val="num" w:pos="2880"/>
        </w:tabs>
        <w:ind w:left="2880" w:hanging="360"/>
      </w:pPr>
      <w:rPr>
        <w:rFonts w:ascii="Wingdings" w:hAnsi="Wingdings" w:hint="default"/>
      </w:rPr>
    </w:lvl>
    <w:lvl w:ilvl="4" w:tplc="1FD484CE" w:tentative="1">
      <w:start w:val="1"/>
      <w:numFmt w:val="bullet"/>
      <w:lvlText w:val=""/>
      <w:lvlJc w:val="left"/>
      <w:pPr>
        <w:tabs>
          <w:tab w:val="num" w:pos="3600"/>
        </w:tabs>
        <w:ind w:left="3600" w:hanging="360"/>
      </w:pPr>
      <w:rPr>
        <w:rFonts w:ascii="Wingdings" w:hAnsi="Wingdings" w:hint="default"/>
      </w:rPr>
    </w:lvl>
    <w:lvl w:ilvl="5" w:tplc="318C55B2" w:tentative="1">
      <w:start w:val="1"/>
      <w:numFmt w:val="bullet"/>
      <w:lvlText w:val=""/>
      <w:lvlJc w:val="left"/>
      <w:pPr>
        <w:tabs>
          <w:tab w:val="num" w:pos="4320"/>
        </w:tabs>
        <w:ind w:left="4320" w:hanging="360"/>
      </w:pPr>
      <w:rPr>
        <w:rFonts w:ascii="Wingdings" w:hAnsi="Wingdings" w:hint="default"/>
      </w:rPr>
    </w:lvl>
    <w:lvl w:ilvl="6" w:tplc="006A313E" w:tentative="1">
      <w:start w:val="1"/>
      <w:numFmt w:val="bullet"/>
      <w:lvlText w:val=""/>
      <w:lvlJc w:val="left"/>
      <w:pPr>
        <w:tabs>
          <w:tab w:val="num" w:pos="5040"/>
        </w:tabs>
        <w:ind w:left="5040" w:hanging="360"/>
      </w:pPr>
      <w:rPr>
        <w:rFonts w:ascii="Wingdings" w:hAnsi="Wingdings" w:hint="default"/>
      </w:rPr>
    </w:lvl>
    <w:lvl w:ilvl="7" w:tplc="899EF160" w:tentative="1">
      <w:start w:val="1"/>
      <w:numFmt w:val="bullet"/>
      <w:lvlText w:val=""/>
      <w:lvlJc w:val="left"/>
      <w:pPr>
        <w:tabs>
          <w:tab w:val="num" w:pos="5760"/>
        </w:tabs>
        <w:ind w:left="5760" w:hanging="360"/>
      </w:pPr>
      <w:rPr>
        <w:rFonts w:ascii="Wingdings" w:hAnsi="Wingdings" w:hint="default"/>
      </w:rPr>
    </w:lvl>
    <w:lvl w:ilvl="8" w:tplc="980440A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244A02"/>
    <w:multiLevelType w:val="hybridMultilevel"/>
    <w:tmpl w:val="FFFFFFFF"/>
    <w:lvl w:ilvl="0" w:tplc="BBCE716E">
      <w:start w:val="1"/>
      <w:numFmt w:val="decimal"/>
      <w:lvlText w:val="%1."/>
      <w:lvlJc w:val="left"/>
      <w:pPr>
        <w:ind w:left="720" w:hanging="360"/>
      </w:pPr>
    </w:lvl>
    <w:lvl w:ilvl="1" w:tplc="EA7A01D4">
      <w:start w:val="1"/>
      <w:numFmt w:val="lowerLetter"/>
      <w:lvlText w:val="%2."/>
      <w:lvlJc w:val="left"/>
      <w:pPr>
        <w:ind w:left="1440" w:hanging="360"/>
      </w:pPr>
    </w:lvl>
    <w:lvl w:ilvl="2" w:tplc="72A493FA">
      <w:start w:val="1"/>
      <w:numFmt w:val="lowerRoman"/>
      <w:lvlText w:val="%3."/>
      <w:lvlJc w:val="right"/>
      <w:pPr>
        <w:ind w:left="2160" w:hanging="180"/>
      </w:pPr>
    </w:lvl>
    <w:lvl w:ilvl="3" w:tplc="6F66270A">
      <w:start w:val="1"/>
      <w:numFmt w:val="decimal"/>
      <w:lvlText w:val="%4."/>
      <w:lvlJc w:val="left"/>
      <w:pPr>
        <w:ind w:left="2880" w:hanging="360"/>
      </w:pPr>
    </w:lvl>
    <w:lvl w:ilvl="4" w:tplc="38E40116">
      <w:start w:val="1"/>
      <w:numFmt w:val="lowerLetter"/>
      <w:lvlText w:val="%5."/>
      <w:lvlJc w:val="left"/>
      <w:pPr>
        <w:ind w:left="3600" w:hanging="360"/>
      </w:pPr>
    </w:lvl>
    <w:lvl w:ilvl="5" w:tplc="175CAB68">
      <w:start w:val="1"/>
      <w:numFmt w:val="lowerRoman"/>
      <w:lvlText w:val="%6."/>
      <w:lvlJc w:val="right"/>
      <w:pPr>
        <w:ind w:left="4320" w:hanging="180"/>
      </w:pPr>
    </w:lvl>
    <w:lvl w:ilvl="6" w:tplc="2842DF42">
      <w:start w:val="1"/>
      <w:numFmt w:val="decimal"/>
      <w:lvlText w:val="%7."/>
      <w:lvlJc w:val="left"/>
      <w:pPr>
        <w:ind w:left="5040" w:hanging="360"/>
      </w:pPr>
    </w:lvl>
    <w:lvl w:ilvl="7" w:tplc="90824436">
      <w:start w:val="1"/>
      <w:numFmt w:val="lowerLetter"/>
      <w:lvlText w:val="%8."/>
      <w:lvlJc w:val="left"/>
      <w:pPr>
        <w:ind w:left="5760" w:hanging="360"/>
      </w:pPr>
    </w:lvl>
    <w:lvl w:ilvl="8" w:tplc="3D624A22">
      <w:start w:val="1"/>
      <w:numFmt w:val="lowerRoman"/>
      <w:lvlText w:val="%9."/>
      <w:lvlJc w:val="right"/>
      <w:pPr>
        <w:ind w:left="6480" w:hanging="180"/>
      </w:pPr>
    </w:lvl>
  </w:abstractNum>
  <w:abstractNum w:abstractNumId="4" w15:restartNumberingAfterBreak="0">
    <w:nsid w:val="07044955"/>
    <w:multiLevelType w:val="hybridMultilevel"/>
    <w:tmpl w:val="FFFFFFFF"/>
    <w:lvl w:ilvl="0" w:tplc="16AAC56C">
      <w:start w:val="1"/>
      <w:numFmt w:val="bullet"/>
      <w:lvlText w:val="-"/>
      <w:lvlJc w:val="left"/>
      <w:pPr>
        <w:ind w:left="360" w:hanging="360"/>
      </w:pPr>
      <w:rPr>
        <w:rFonts w:ascii="Aptos" w:hAnsi="Aptos" w:hint="default"/>
      </w:rPr>
    </w:lvl>
    <w:lvl w:ilvl="1" w:tplc="3BB89402">
      <w:start w:val="1"/>
      <w:numFmt w:val="bullet"/>
      <w:lvlText w:val="o"/>
      <w:lvlJc w:val="left"/>
      <w:pPr>
        <w:ind w:left="1080" w:hanging="360"/>
      </w:pPr>
      <w:rPr>
        <w:rFonts w:ascii="Courier New" w:hAnsi="Courier New" w:hint="default"/>
      </w:rPr>
    </w:lvl>
    <w:lvl w:ilvl="2" w:tplc="AE92CBBC">
      <w:start w:val="1"/>
      <w:numFmt w:val="bullet"/>
      <w:lvlText w:val=""/>
      <w:lvlJc w:val="left"/>
      <w:pPr>
        <w:ind w:left="1800" w:hanging="360"/>
      </w:pPr>
      <w:rPr>
        <w:rFonts w:ascii="Wingdings" w:hAnsi="Wingdings" w:hint="default"/>
      </w:rPr>
    </w:lvl>
    <w:lvl w:ilvl="3" w:tplc="8CA8AC36">
      <w:start w:val="1"/>
      <w:numFmt w:val="bullet"/>
      <w:lvlText w:val=""/>
      <w:lvlJc w:val="left"/>
      <w:pPr>
        <w:ind w:left="2520" w:hanging="360"/>
      </w:pPr>
      <w:rPr>
        <w:rFonts w:ascii="Symbol" w:hAnsi="Symbol" w:hint="default"/>
      </w:rPr>
    </w:lvl>
    <w:lvl w:ilvl="4" w:tplc="0A7EF7F0">
      <w:start w:val="1"/>
      <w:numFmt w:val="bullet"/>
      <w:lvlText w:val="o"/>
      <w:lvlJc w:val="left"/>
      <w:pPr>
        <w:ind w:left="3240" w:hanging="360"/>
      </w:pPr>
      <w:rPr>
        <w:rFonts w:ascii="Courier New" w:hAnsi="Courier New" w:hint="default"/>
      </w:rPr>
    </w:lvl>
    <w:lvl w:ilvl="5" w:tplc="6424509A">
      <w:start w:val="1"/>
      <w:numFmt w:val="bullet"/>
      <w:lvlText w:val=""/>
      <w:lvlJc w:val="left"/>
      <w:pPr>
        <w:ind w:left="3960" w:hanging="360"/>
      </w:pPr>
      <w:rPr>
        <w:rFonts w:ascii="Wingdings" w:hAnsi="Wingdings" w:hint="default"/>
      </w:rPr>
    </w:lvl>
    <w:lvl w:ilvl="6" w:tplc="8780B6D8">
      <w:start w:val="1"/>
      <w:numFmt w:val="bullet"/>
      <w:lvlText w:val=""/>
      <w:lvlJc w:val="left"/>
      <w:pPr>
        <w:ind w:left="4680" w:hanging="360"/>
      </w:pPr>
      <w:rPr>
        <w:rFonts w:ascii="Symbol" w:hAnsi="Symbol" w:hint="default"/>
      </w:rPr>
    </w:lvl>
    <w:lvl w:ilvl="7" w:tplc="15E07DC6">
      <w:start w:val="1"/>
      <w:numFmt w:val="bullet"/>
      <w:lvlText w:val="o"/>
      <w:lvlJc w:val="left"/>
      <w:pPr>
        <w:ind w:left="5400" w:hanging="360"/>
      </w:pPr>
      <w:rPr>
        <w:rFonts w:ascii="Courier New" w:hAnsi="Courier New" w:hint="default"/>
      </w:rPr>
    </w:lvl>
    <w:lvl w:ilvl="8" w:tplc="8EB66102">
      <w:start w:val="1"/>
      <w:numFmt w:val="bullet"/>
      <w:lvlText w:val=""/>
      <w:lvlJc w:val="left"/>
      <w:pPr>
        <w:ind w:left="6120" w:hanging="360"/>
      </w:pPr>
      <w:rPr>
        <w:rFonts w:ascii="Wingdings" w:hAnsi="Wingdings" w:hint="default"/>
      </w:rPr>
    </w:lvl>
  </w:abstractNum>
  <w:abstractNum w:abstractNumId="5" w15:restartNumberingAfterBreak="0">
    <w:nsid w:val="0795665F"/>
    <w:multiLevelType w:val="hybridMultilevel"/>
    <w:tmpl w:val="FFFFFFFF"/>
    <w:lvl w:ilvl="0" w:tplc="623E6C6A">
      <w:start w:val="1"/>
      <w:numFmt w:val="bullet"/>
      <w:lvlText w:val="-"/>
      <w:lvlJc w:val="left"/>
      <w:pPr>
        <w:ind w:left="720" w:hanging="360"/>
      </w:pPr>
      <w:rPr>
        <w:rFonts w:ascii="Aptos" w:hAnsi="Aptos" w:hint="default"/>
      </w:rPr>
    </w:lvl>
    <w:lvl w:ilvl="1" w:tplc="7A744F3C">
      <w:start w:val="1"/>
      <w:numFmt w:val="bullet"/>
      <w:lvlText w:val="o"/>
      <w:lvlJc w:val="left"/>
      <w:pPr>
        <w:ind w:left="1440" w:hanging="360"/>
      </w:pPr>
      <w:rPr>
        <w:rFonts w:ascii="Courier New" w:hAnsi="Courier New" w:hint="default"/>
      </w:rPr>
    </w:lvl>
    <w:lvl w:ilvl="2" w:tplc="466068AC">
      <w:start w:val="1"/>
      <w:numFmt w:val="bullet"/>
      <w:lvlText w:val=""/>
      <w:lvlJc w:val="left"/>
      <w:pPr>
        <w:ind w:left="2160" w:hanging="360"/>
      </w:pPr>
      <w:rPr>
        <w:rFonts w:ascii="Wingdings" w:hAnsi="Wingdings" w:hint="default"/>
      </w:rPr>
    </w:lvl>
    <w:lvl w:ilvl="3" w:tplc="30164840">
      <w:start w:val="1"/>
      <w:numFmt w:val="bullet"/>
      <w:lvlText w:val=""/>
      <w:lvlJc w:val="left"/>
      <w:pPr>
        <w:ind w:left="2880" w:hanging="360"/>
      </w:pPr>
      <w:rPr>
        <w:rFonts w:ascii="Symbol" w:hAnsi="Symbol" w:hint="default"/>
      </w:rPr>
    </w:lvl>
    <w:lvl w:ilvl="4" w:tplc="4A0E656E">
      <w:start w:val="1"/>
      <w:numFmt w:val="bullet"/>
      <w:lvlText w:val="o"/>
      <w:lvlJc w:val="left"/>
      <w:pPr>
        <w:ind w:left="3600" w:hanging="360"/>
      </w:pPr>
      <w:rPr>
        <w:rFonts w:ascii="Courier New" w:hAnsi="Courier New" w:hint="default"/>
      </w:rPr>
    </w:lvl>
    <w:lvl w:ilvl="5" w:tplc="B540DD9E">
      <w:start w:val="1"/>
      <w:numFmt w:val="bullet"/>
      <w:lvlText w:val=""/>
      <w:lvlJc w:val="left"/>
      <w:pPr>
        <w:ind w:left="4320" w:hanging="360"/>
      </w:pPr>
      <w:rPr>
        <w:rFonts w:ascii="Wingdings" w:hAnsi="Wingdings" w:hint="default"/>
      </w:rPr>
    </w:lvl>
    <w:lvl w:ilvl="6" w:tplc="77FC6B98">
      <w:start w:val="1"/>
      <w:numFmt w:val="bullet"/>
      <w:lvlText w:val=""/>
      <w:lvlJc w:val="left"/>
      <w:pPr>
        <w:ind w:left="5040" w:hanging="360"/>
      </w:pPr>
      <w:rPr>
        <w:rFonts w:ascii="Symbol" w:hAnsi="Symbol" w:hint="default"/>
      </w:rPr>
    </w:lvl>
    <w:lvl w:ilvl="7" w:tplc="373A39D6">
      <w:start w:val="1"/>
      <w:numFmt w:val="bullet"/>
      <w:lvlText w:val="o"/>
      <w:lvlJc w:val="left"/>
      <w:pPr>
        <w:ind w:left="5760" w:hanging="360"/>
      </w:pPr>
      <w:rPr>
        <w:rFonts w:ascii="Courier New" w:hAnsi="Courier New" w:hint="default"/>
      </w:rPr>
    </w:lvl>
    <w:lvl w:ilvl="8" w:tplc="50065A2C">
      <w:start w:val="1"/>
      <w:numFmt w:val="bullet"/>
      <w:lvlText w:val=""/>
      <w:lvlJc w:val="left"/>
      <w:pPr>
        <w:ind w:left="6480" w:hanging="360"/>
      </w:pPr>
      <w:rPr>
        <w:rFonts w:ascii="Wingdings" w:hAnsi="Wingdings" w:hint="default"/>
      </w:rPr>
    </w:lvl>
  </w:abstractNum>
  <w:abstractNum w:abstractNumId="6" w15:restartNumberingAfterBreak="0">
    <w:nsid w:val="0E61615A"/>
    <w:multiLevelType w:val="hybridMultilevel"/>
    <w:tmpl w:val="30F69D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564176"/>
    <w:multiLevelType w:val="hybridMultilevel"/>
    <w:tmpl w:val="04CA20BC"/>
    <w:lvl w:ilvl="0" w:tplc="C9F08AA2">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0216C5"/>
    <w:multiLevelType w:val="hybridMultilevel"/>
    <w:tmpl w:val="8F4837E2"/>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1D9D7A"/>
    <w:multiLevelType w:val="hybridMultilevel"/>
    <w:tmpl w:val="FFFFFFFF"/>
    <w:lvl w:ilvl="0" w:tplc="3C829C6C">
      <w:start w:val="1"/>
      <w:numFmt w:val="bullet"/>
      <w:lvlText w:val=""/>
      <w:lvlJc w:val="left"/>
      <w:pPr>
        <w:ind w:left="720" w:hanging="360"/>
      </w:pPr>
      <w:rPr>
        <w:rFonts w:ascii="Wingdings" w:hAnsi="Wingdings" w:hint="default"/>
      </w:rPr>
    </w:lvl>
    <w:lvl w:ilvl="1" w:tplc="82D0C998">
      <w:start w:val="1"/>
      <w:numFmt w:val="bullet"/>
      <w:lvlText w:val="o"/>
      <w:lvlJc w:val="left"/>
      <w:pPr>
        <w:ind w:left="1440" w:hanging="360"/>
      </w:pPr>
      <w:rPr>
        <w:rFonts w:ascii="Courier New" w:hAnsi="Courier New" w:hint="default"/>
      </w:rPr>
    </w:lvl>
    <w:lvl w:ilvl="2" w:tplc="58705A72">
      <w:start w:val="1"/>
      <w:numFmt w:val="bullet"/>
      <w:lvlText w:val=""/>
      <w:lvlJc w:val="left"/>
      <w:pPr>
        <w:ind w:left="2160" w:hanging="360"/>
      </w:pPr>
      <w:rPr>
        <w:rFonts w:ascii="Symbol" w:hAnsi="Symbol" w:hint="default"/>
      </w:rPr>
    </w:lvl>
    <w:lvl w:ilvl="3" w:tplc="51E0549C">
      <w:start w:val="1"/>
      <w:numFmt w:val="bullet"/>
      <w:lvlText w:val=""/>
      <w:lvlJc w:val="left"/>
      <w:pPr>
        <w:ind w:left="2880" w:hanging="360"/>
      </w:pPr>
      <w:rPr>
        <w:rFonts w:ascii="Symbol" w:hAnsi="Symbol" w:hint="default"/>
      </w:rPr>
    </w:lvl>
    <w:lvl w:ilvl="4" w:tplc="51D249DC">
      <w:start w:val="1"/>
      <w:numFmt w:val="bullet"/>
      <w:lvlText w:val="o"/>
      <w:lvlJc w:val="left"/>
      <w:pPr>
        <w:ind w:left="3600" w:hanging="360"/>
      </w:pPr>
      <w:rPr>
        <w:rFonts w:ascii="Courier New" w:hAnsi="Courier New" w:hint="default"/>
      </w:rPr>
    </w:lvl>
    <w:lvl w:ilvl="5" w:tplc="05D6417C">
      <w:start w:val="1"/>
      <w:numFmt w:val="bullet"/>
      <w:lvlText w:val=""/>
      <w:lvlJc w:val="left"/>
      <w:pPr>
        <w:ind w:left="4320" w:hanging="360"/>
      </w:pPr>
      <w:rPr>
        <w:rFonts w:ascii="Wingdings" w:hAnsi="Wingdings" w:hint="default"/>
      </w:rPr>
    </w:lvl>
    <w:lvl w:ilvl="6" w:tplc="A3768770">
      <w:start w:val="1"/>
      <w:numFmt w:val="bullet"/>
      <w:lvlText w:val=""/>
      <w:lvlJc w:val="left"/>
      <w:pPr>
        <w:ind w:left="5040" w:hanging="360"/>
      </w:pPr>
      <w:rPr>
        <w:rFonts w:ascii="Symbol" w:hAnsi="Symbol" w:hint="default"/>
      </w:rPr>
    </w:lvl>
    <w:lvl w:ilvl="7" w:tplc="4F1E85AA">
      <w:start w:val="1"/>
      <w:numFmt w:val="bullet"/>
      <w:lvlText w:val="o"/>
      <w:lvlJc w:val="left"/>
      <w:pPr>
        <w:ind w:left="5760" w:hanging="360"/>
      </w:pPr>
      <w:rPr>
        <w:rFonts w:ascii="Courier New" w:hAnsi="Courier New" w:hint="default"/>
      </w:rPr>
    </w:lvl>
    <w:lvl w:ilvl="8" w:tplc="3790F782">
      <w:start w:val="1"/>
      <w:numFmt w:val="bullet"/>
      <w:lvlText w:val=""/>
      <w:lvlJc w:val="left"/>
      <w:pPr>
        <w:ind w:left="6480" w:hanging="360"/>
      </w:pPr>
      <w:rPr>
        <w:rFonts w:ascii="Wingdings" w:hAnsi="Wingdings" w:hint="default"/>
      </w:rPr>
    </w:lvl>
  </w:abstractNum>
  <w:abstractNum w:abstractNumId="10" w15:restartNumberingAfterBreak="0">
    <w:nsid w:val="1FD61582"/>
    <w:multiLevelType w:val="multilevel"/>
    <w:tmpl w:val="7E7619EA"/>
    <w:styleLink w:val="AktuelleListe2"/>
    <w:lvl w:ilvl="0">
      <w:start w:val="1"/>
      <w:numFmt w:val="decimal"/>
      <w:lvlText w:val="%1."/>
      <w:lvlJc w:val="left"/>
      <w:pPr>
        <w:ind w:left="-720" w:hanging="360"/>
      </w:pPr>
      <w:rPr>
        <w:rFonts w:hint="default"/>
      </w:rPr>
    </w:lvl>
    <w:lvl w:ilvl="1">
      <w:start w:val="1"/>
      <w:numFmt w:val="decimal"/>
      <w:lvlText w:val="%1.%2."/>
      <w:lvlJc w:val="left"/>
      <w:pPr>
        <w:ind w:left="-288" w:hanging="432"/>
      </w:pPr>
      <w:rPr>
        <w:rFonts w:hint="default"/>
      </w:rPr>
    </w:lvl>
    <w:lvl w:ilvl="2">
      <w:start w:val="1"/>
      <w:numFmt w:val="decimal"/>
      <w:lvlText w:val="%1.%2.%3."/>
      <w:lvlJc w:val="left"/>
      <w:pPr>
        <w:ind w:left="144" w:hanging="504"/>
      </w:pPr>
      <w:rPr>
        <w:rFonts w:hint="default"/>
      </w:rPr>
    </w:lvl>
    <w:lvl w:ilvl="3">
      <w:start w:val="1"/>
      <w:numFmt w:val="decimal"/>
      <w:lvlText w:val="%1.%2.%3.%4."/>
      <w:lvlJc w:val="left"/>
      <w:pPr>
        <w:ind w:left="648" w:hanging="648"/>
      </w:pPr>
      <w:rPr>
        <w:rFonts w:ascii="Arial" w:hAnsi="Arial" w:hint="default"/>
        <w:b/>
        <w:i w:val="0"/>
      </w:rPr>
    </w:lvl>
    <w:lvl w:ilvl="4">
      <w:start w:val="1"/>
      <w:numFmt w:val="decimal"/>
      <w:lvlText w:val="%1.%2.%3.%4.%5."/>
      <w:lvlJc w:val="left"/>
      <w:pPr>
        <w:ind w:left="1152" w:hanging="7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11" w15:restartNumberingAfterBreak="0">
    <w:nsid w:val="2AC168C9"/>
    <w:multiLevelType w:val="hybridMultilevel"/>
    <w:tmpl w:val="8946E6AC"/>
    <w:lvl w:ilvl="0" w:tplc="FE384120">
      <w:start w:val="62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715542"/>
    <w:multiLevelType w:val="hybridMultilevel"/>
    <w:tmpl w:val="0E7C2FB6"/>
    <w:lvl w:ilvl="0" w:tplc="F4C85B88">
      <w:start w:val="62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6F2BE3"/>
    <w:multiLevelType w:val="hybridMultilevel"/>
    <w:tmpl w:val="C5061AF2"/>
    <w:lvl w:ilvl="0" w:tplc="FE384120">
      <w:start w:val="62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570FD7"/>
    <w:multiLevelType w:val="hybridMultilevel"/>
    <w:tmpl w:val="998612F8"/>
    <w:lvl w:ilvl="0" w:tplc="017667CC">
      <w:start w:val="1"/>
      <w:numFmt w:val="bullet"/>
      <w:lvlText w:val=""/>
      <w:lvlJc w:val="left"/>
      <w:pPr>
        <w:tabs>
          <w:tab w:val="num" w:pos="720"/>
        </w:tabs>
        <w:ind w:left="720" w:hanging="360"/>
      </w:pPr>
      <w:rPr>
        <w:rFonts w:ascii="Wingdings" w:hAnsi="Wingdings" w:hint="default"/>
      </w:rPr>
    </w:lvl>
    <w:lvl w:ilvl="1" w:tplc="7FC091AA" w:tentative="1">
      <w:start w:val="1"/>
      <w:numFmt w:val="bullet"/>
      <w:lvlText w:val=""/>
      <w:lvlJc w:val="left"/>
      <w:pPr>
        <w:tabs>
          <w:tab w:val="num" w:pos="1440"/>
        </w:tabs>
        <w:ind w:left="1440" w:hanging="360"/>
      </w:pPr>
      <w:rPr>
        <w:rFonts w:ascii="Wingdings" w:hAnsi="Wingdings" w:hint="default"/>
      </w:rPr>
    </w:lvl>
    <w:lvl w:ilvl="2" w:tplc="CFD60010" w:tentative="1">
      <w:start w:val="1"/>
      <w:numFmt w:val="bullet"/>
      <w:lvlText w:val=""/>
      <w:lvlJc w:val="left"/>
      <w:pPr>
        <w:tabs>
          <w:tab w:val="num" w:pos="2160"/>
        </w:tabs>
        <w:ind w:left="2160" w:hanging="360"/>
      </w:pPr>
      <w:rPr>
        <w:rFonts w:ascii="Wingdings" w:hAnsi="Wingdings" w:hint="default"/>
      </w:rPr>
    </w:lvl>
    <w:lvl w:ilvl="3" w:tplc="C3A4175C" w:tentative="1">
      <w:start w:val="1"/>
      <w:numFmt w:val="bullet"/>
      <w:lvlText w:val=""/>
      <w:lvlJc w:val="left"/>
      <w:pPr>
        <w:tabs>
          <w:tab w:val="num" w:pos="2880"/>
        </w:tabs>
        <w:ind w:left="2880" w:hanging="360"/>
      </w:pPr>
      <w:rPr>
        <w:rFonts w:ascii="Wingdings" w:hAnsi="Wingdings" w:hint="default"/>
      </w:rPr>
    </w:lvl>
    <w:lvl w:ilvl="4" w:tplc="77D21C32" w:tentative="1">
      <w:start w:val="1"/>
      <w:numFmt w:val="bullet"/>
      <w:lvlText w:val=""/>
      <w:lvlJc w:val="left"/>
      <w:pPr>
        <w:tabs>
          <w:tab w:val="num" w:pos="3600"/>
        </w:tabs>
        <w:ind w:left="3600" w:hanging="360"/>
      </w:pPr>
      <w:rPr>
        <w:rFonts w:ascii="Wingdings" w:hAnsi="Wingdings" w:hint="default"/>
      </w:rPr>
    </w:lvl>
    <w:lvl w:ilvl="5" w:tplc="E8E41DA2" w:tentative="1">
      <w:start w:val="1"/>
      <w:numFmt w:val="bullet"/>
      <w:lvlText w:val=""/>
      <w:lvlJc w:val="left"/>
      <w:pPr>
        <w:tabs>
          <w:tab w:val="num" w:pos="4320"/>
        </w:tabs>
        <w:ind w:left="4320" w:hanging="360"/>
      </w:pPr>
      <w:rPr>
        <w:rFonts w:ascii="Wingdings" w:hAnsi="Wingdings" w:hint="default"/>
      </w:rPr>
    </w:lvl>
    <w:lvl w:ilvl="6" w:tplc="21DA3030" w:tentative="1">
      <w:start w:val="1"/>
      <w:numFmt w:val="bullet"/>
      <w:lvlText w:val=""/>
      <w:lvlJc w:val="left"/>
      <w:pPr>
        <w:tabs>
          <w:tab w:val="num" w:pos="5040"/>
        </w:tabs>
        <w:ind w:left="5040" w:hanging="360"/>
      </w:pPr>
      <w:rPr>
        <w:rFonts w:ascii="Wingdings" w:hAnsi="Wingdings" w:hint="default"/>
      </w:rPr>
    </w:lvl>
    <w:lvl w:ilvl="7" w:tplc="106A14C2" w:tentative="1">
      <w:start w:val="1"/>
      <w:numFmt w:val="bullet"/>
      <w:lvlText w:val=""/>
      <w:lvlJc w:val="left"/>
      <w:pPr>
        <w:tabs>
          <w:tab w:val="num" w:pos="5760"/>
        </w:tabs>
        <w:ind w:left="5760" w:hanging="360"/>
      </w:pPr>
      <w:rPr>
        <w:rFonts w:ascii="Wingdings" w:hAnsi="Wingdings" w:hint="default"/>
      </w:rPr>
    </w:lvl>
    <w:lvl w:ilvl="8" w:tplc="BC6E3C5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00FB8"/>
    <w:multiLevelType w:val="hybridMultilevel"/>
    <w:tmpl w:val="63CAB0DC"/>
    <w:lvl w:ilvl="0" w:tplc="70F010DE">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9A7A1B"/>
    <w:multiLevelType w:val="hybridMultilevel"/>
    <w:tmpl w:val="85161740"/>
    <w:lvl w:ilvl="0" w:tplc="CB40CB3C">
      <w:start w:val="1"/>
      <w:numFmt w:val="bullet"/>
      <w:suff w:val="space"/>
      <w:lvlText w:val=""/>
      <w:lvlJc w:val="left"/>
      <w:pPr>
        <w:ind w:left="113" w:hanging="11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9AA793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7C62BC"/>
    <w:multiLevelType w:val="multilevel"/>
    <w:tmpl w:val="2B7CAA40"/>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3F227E"/>
    <w:multiLevelType w:val="hybridMultilevel"/>
    <w:tmpl w:val="822AF1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ED5014F"/>
    <w:multiLevelType w:val="hybridMultilevel"/>
    <w:tmpl w:val="CC7E9502"/>
    <w:lvl w:ilvl="0" w:tplc="FE384120">
      <w:start w:val="62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EF664F4"/>
    <w:multiLevelType w:val="hybridMultilevel"/>
    <w:tmpl w:val="FFFFFFFF"/>
    <w:lvl w:ilvl="0" w:tplc="A91E991E">
      <w:start w:val="1"/>
      <w:numFmt w:val="bullet"/>
      <w:lvlText w:val="-"/>
      <w:lvlJc w:val="left"/>
      <w:pPr>
        <w:ind w:left="360" w:hanging="360"/>
      </w:pPr>
      <w:rPr>
        <w:rFonts w:ascii="Aptos" w:hAnsi="Aptos" w:hint="default"/>
      </w:rPr>
    </w:lvl>
    <w:lvl w:ilvl="1" w:tplc="9C32A102">
      <w:start w:val="1"/>
      <w:numFmt w:val="bullet"/>
      <w:lvlText w:val="o"/>
      <w:lvlJc w:val="left"/>
      <w:pPr>
        <w:ind w:left="1080" w:hanging="360"/>
      </w:pPr>
      <w:rPr>
        <w:rFonts w:ascii="Courier New" w:hAnsi="Courier New" w:hint="default"/>
      </w:rPr>
    </w:lvl>
    <w:lvl w:ilvl="2" w:tplc="6638CDC0">
      <w:start w:val="1"/>
      <w:numFmt w:val="bullet"/>
      <w:lvlText w:val=""/>
      <w:lvlJc w:val="left"/>
      <w:pPr>
        <w:ind w:left="1800" w:hanging="360"/>
      </w:pPr>
      <w:rPr>
        <w:rFonts w:ascii="Wingdings" w:hAnsi="Wingdings" w:hint="default"/>
      </w:rPr>
    </w:lvl>
    <w:lvl w:ilvl="3" w:tplc="C1DE0B06">
      <w:start w:val="1"/>
      <w:numFmt w:val="bullet"/>
      <w:lvlText w:val=""/>
      <w:lvlJc w:val="left"/>
      <w:pPr>
        <w:ind w:left="2520" w:hanging="360"/>
      </w:pPr>
      <w:rPr>
        <w:rFonts w:ascii="Symbol" w:hAnsi="Symbol" w:hint="default"/>
      </w:rPr>
    </w:lvl>
    <w:lvl w:ilvl="4" w:tplc="6A84BB16">
      <w:start w:val="1"/>
      <w:numFmt w:val="bullet"/>
      <w:lvlText w:val="o"/>
      <w:lvlJc w:val="left"/>
      <w:pPr>
        <w:ind w:left="3240" w:hanging="360"/>
      </w:pPr>
      <w:rPr>
        <w:rFonts w:ascii="Courier New" w:hAnsi="Courier New" w:hint="default"/>
      </w:rPr>
    </w:lvl>
    <w:lvl w:ilvl="5" w:tplc="B37AE53A">
      <w:start w:val="1"/>
      <w:numFmt w:val="bullet"/>
      <w:lvlText w:val=""/>
      <w:lvlJc w:val="left"/>
      <w:pPr>
        <w:ind w:left="3960" w:hanging="360"/>
      </w:pPr>
      <w:rPr>
        <w:rFonts w:ascii="Wingdings" w:hAnsi="Wingdings" w:hint="default"/>
      </w:rPr>
    </w:lvl>
    <w:lvl w:ilvl="6" w:tplc="68C230C2">
      <w:start w:val="1"/>
      <w:numFmt w:val="bullet"/>
      <w:lvlText w:val=""/>
      <w:lvlJc w:val="left"/>
      <w:pPr>
        <w:ind w:left="4680" w:hanging="360"/>
      </w:pPr>
      <w:rPr>
        <w:rFonts w:ascii="Symbol" w:hAnsi="Symbol" w:hint="default"/>
      </w:rPr>
    </w:lvl>
    <w:lvl w:ilvl="7" w:tplc="D52CA96E">
      <w:start w:val="1"/>
      <w:numFmt w:val="bullet"/>
      <w:lvlText w:val="o"/>
      <w:lvlJc w:val="left"/>
      <w:pPr>
        <w:ind w:left="5400" w:hanging="360"/>
      </w:pPr>
      <w:rPr>
        <w:rFonts w:ascii="Courier New" w:hAnsi="Courier New" w:hint="default"/>
      </w:rPr>
    </w:lvl>
    <w:lvl w:ilvl="8" w:tplc="7E12F834">
      <w:start w:val="1"/>
      <w:numFmt w:val="bullet"/>
      <w:lvlText w:val=""/>
      <w:lvlJc w:val="left"/>
      <w:pPr>
        <w:ind w:left="6120" w:hanging="360"/>
      </w:pPr>
      <w:rPr>
        <w:rFonts w:ascii="Wingdings" w:hAnsi="Wingdings" w:hint="default"/>
      </w:rPr>
    </w:lvl>
  </w:abstractNum>
  <w:abstractNum w:abstractNumId="22" w15:restartNumberingAfterBreak="0">
    <w:nsid w:val="4F8FFBA1"/>
    <w:multiLevelType w:val="hybridMultilevel"/>
    <w:tmpl w:val="FFFFFFFF"/>
    <w:lvl w:ilvl="0" w:tplc="22020A18">
      <w:start w:val="1"/>
      <w:numFmt w:val="bullet"/>
      <w:lvlText w:val="-"/>
      <w:lvlJc w:val="left"/>
      <w:pPr>
        <w:ind w:left="720" w:hanging="360"/>
      </w:pPr>
      <w:rPr>
        <w:rFonts w:ascii="Aptos" w:hAnsi="Aptos" w:hint="default"/>
      </w:rPr>
    </w:lvl>
    <w:lvl w:ilvl="1" w:tplc="8D2EAE90">
      <w:start w:val="1"/>
      <w:numFmt w:val="bullet"/>
      <w:lvlText w:val="o"/>
      <w:lvlJc w:val="left"/>
      <w:pPr>
        <w:ind w:left="1440" w:hanging="360"/>
      </w:pPr>
      <w:rPr>
        <w:rFonts w:ascii="Courier New" w:hAnsi="Courier New" w:hint="default"/>
      </w:rPr>
    </w:lvl>
    <w:lvl w:ilvl="2" w:tplc="49EEBF80">
      <w:start w:val="1"/>
      <w:numFmt w:val="bullet"/>
      <w:lvlText w:val=""/>
      <w:lvlJc w:val="left"/>
      <w:pPr>
        <w:ind w:left="2160" w:hanging="360"/>
      </w:pPr>
      <w:rPr>
        <w:rFonts w:ascii="Wingdings" w:hAnsi="Wingdings" w:hint="default"/>
      </w:rPr>
    </w:lvl>
    <w:lvl w:ilvl="3" w:tplc="38A8E44A">
      <w:start w:val="1"/>
      <w:numFmt w:val="bullet"/>
      <w:lvlText w:val=""/>
      <w:lvlJc w:val="left"/>
      <w:pPr>
        <w:ind w:left="2880" w:hanging="360"/>
      </w:pPr>
      <w:rPr>
        <w:rFonts w:ascii="Symbol" w:hAnsi="Symbol" w:hint="default"/>
      </w:rPr>
    </w:lvl>
    <w:lvl w:ilvl="4" w:tplc="7234C0B6">
      <w:start w:val="1"/>
      <w:numFmt w:val="bullet"/>
      <w:lvlText w:val="o"/>
      <w:lvlJc w:val="left"/>
      <w:pPr>
        <w:ind w:left="3600" w:hanging="360"/>
      </w:pPr>
      <w:rPr>
        <w:rFonts w:ascii="Courier New" w:hAnsi="Courier New" w:hint="default"/>
      </w:rPr>
    </w:lvl>
    <w:lvl w:ilvl="5" w:tplc="9B269EFC">
      <w:start w:val="1"/>
      <w:numFmt w:val="bullet"/>
      <w:lvlText w:val=""/>
      <w:lvlJc w:val="left"/>
      <w:pPr>
        <w:ind w:left="4320" w:hanging="360"/>
      </w:pPr>
      <w:rPr>
        <w:rFonts w:ascii="Wingdings" w:hAnsi="Wingdings" w:hint="default"/>
      </w:rPr>
    </w:lvl>
    <w:lvl w:ilvl="6" w:tplc="9F20FC5C">
      <w:start w:val="1"/>
      <w:numFmt w:val="bullet"/>
      <w:lvlText w:val=""/>
      <w:lvlJc w:val="left"/>
      <w:pPr>
        <w:ind w:left="5040" w:hanging="360"/>
      </w:pPr>
      <w:rPr>
        <w:rFonts w:ascii="Symbol" w:hAnsi="Symbol" w:hint="default"/>
      </w:rPr>
    </w:lvl>
    <w:lvl w:ilvl="7" w:tplc="00783EB2">
      <w:start w:val="1"/>
      <w:numFmt w:val="bullet"/>
      <w:lvlText w:val="o"/>
      <w:lvlJc w:val="left"/>
      <w:pPr>
        <w:ind w:left="5760" w:hanging="360"/>
      </w:pPr>
      <w:rPr>
        <w:rFonts w:ascii="Courier New" w:hAnsi="Courier New" w:hint="default"/>
      </w:rPr>
    </w:lvl>
    <w:lvl w:ilvl="8" w:tplc="90D00A54">
      <w:start w:val="1"/>
      <w:numFmt w:val="bullet"/>
      <w:lvlText w:val=""/>
      <w:lvlJc w:val="left"/>
      <w:pPr>
        <w:ind w:left="6480" w:hanging="360"/>
      </w:pPr>
      <w:rPr>
        <w:rFonts w:ascii="Wingdings" w:hAnsi="Wingdings" w:hint="default"/>
      </w:rPr>
    </w:lvl>
  </w:abstractNum>
  <w:abstractNum w:abstractNumId="23" w15:restartNumberingAfterBreak="0">
    <w:nsid w:val="55D52BB2"/>
    <w:multiLevelType w:val="hybridMultilevel"/>
    <w:tmpl w:val="FFFFFFFF"/>
    <w:lvl w:ilvl="0" w:tplc="B82E4A10">
      <w:start w:val="1"/>
      <w:numFmt w:val="bullet"/>
      <w:lvlText w:val=""/>
      <w:lvlJc w:val="left"/>
      <w:pPr>
        <w:ind w:left="720" w:hanging="360"/>
      </w:pPr>
      <w:rPr>
        <w:rFonts w:ascii="Wingdings" w:hAnsi="Wingdings" w:hint="default"/>
      </w:rPr>
    </w:lvl>
    <w:lvl w:ilvl="1" w:tplc="95543DD0">
      <w:start w:val="1"/>
      <w:numFmt w:val="bullet"/>
      <w:lvlText w:val="o"/>
      <w:lvlJc w:val="left"/>
      <w:pPr>
        <w:ind w:left="1440" w:hanging="360"/>
      </w:pPr>
      <w:rPr>
        <w:rFonts w:ascii="Courier New" w:hAnsi="Courier New" w:hint="default"/>
      </w:rPr>
    </w:lvl>
    <w:lvl w:ilvl="2" w:tplc="D7707374">
      <w:start w:val="1"/>
      <w:numFmt w:val="bullet"/>
      <w:lvlText w:val=""/>
      <w:lvlJc w:val="left"/>
      <w:pPr>
        <w:ind w:left="2160" w:hanging="360"/>
      </w:pPr>
      <w:rPr>
        <w:rFonts w:ascii="Wingdings" w:hAnsi="Wingdings" w:hint="default"/>
      </w:rPr>
    </w:lvl>
    <w:lvl w:ilvl="3" w:tplc="AB2C3C38">
      <w:start w:val="1"/>
      <w:numFmt w:val="bullet"/>
      <w:lvlText w:val=""/>
      <w:lvlJc w:val="left"/>
      <w:pPr>
        <w:ind w:left="2880" w:hanging="360"/>
      </w:pPr>
      <w:rPr>
        <w:rFonts w:ascii="Symbol" w:hAnsi="Symbol" w:hint="default"/>
      </w:rPr>
    </w:lvl>
    <w:lvl w:ilvl="4" w:tplc="83EA4EC0">
      <w:start w:val="1"/>
      <w:numFmt w:val="bullet"/>
      <w:lvlText w:val="o"/>
      <w:lvlJc w:val="left"/>
      <w:pPr>
        <w:ind w:left="3600" w:hanging="360"/>
      </w:pPr>
      <w:rPr>
        <w:rFonts w:ascii="Courier New" w:hAnsi="Courier New" w:hint="default"/>
      </w:rPr>
    </w:lvl>
    <w:lvl w:ilvl="5" w:tplc="94F06A5C">
      <w:start w:val="1"/>
      <w:numFmt w:val="bullet"/>
      <w:lvlText w:val=""/>
      <w:lvlJc w:val="left"/>
      <w:pPr>
        <w:ind w:left="4320" w:hanging="360"/>
      </w:pPr>
      <w:rPr>
        <w:rFonts w:ascii="Wingdings" w:hAnsi="Wingdings" w:hint="default"/>
      </w:rPr>
    </w:lvl>
    <w:lvl w:ilvl="6" w:tplc="BC662474">
      <w:start w:val="1"/>
      <w:numFmt w:val="bullet"/>
      <w:lvlText w:val=""/>
      <w:lvlJc w:val="left"/>
      <w:pPr>
        <w:ind w:left="5040" w:hanging="360"/>
      </w:pPr>
      <w:rPr>
        <w:rFonts w:ascii="Symbol" w:hAnsi="Symbol" w:hint="default"/>
      </w:rPr>
    </w:lvl>
    <w:lvl w:ilvl="7" w:tplc="BFACCCD8">
      <w:start w:val="1"/>
      <w:numFmt w:val="bullet"/>
      <w:lvlText w:val="o"/>
      <w:lvlJc w:val="left"/>
      <w:pPr>
        <w:ind w:left="5760" w:hanging="360"/>
      </w:pPr>
      <w:rPr>
        <w:rFonts w:ascii="Courier New" w:hAnsi="Courier New" w:hint="default"/>
      </w:rPr>
    </w:lvl>
    <w:lvl w:ilvl="8" w:tplc="0550408A">
      <w:start w:val="1"/>
      <w:numFmt w:val="bullet"/>
      <w:lvlText w:val=""/>
      <w:lvlJc w:val="left"/>
      <w:pPr>
        <w:ind w:left="6480" w:hanging="360"/>
      </w:pPr>
      <w:rPr>
        <w:rFonts w:ascii="Wingdings" w:hAnsi="Wingdings" w:hint="default"/>
      </w:rPr>
    </w:lvl>
  </w:abstractNum>
  <w:abstractNum w:abstractNumId="24" w15:restartNumberingAfterBreak="0">
    <w:nsid w:val="57A17C73"/>
    <w:multiLevelType w:val="hybridMultilevel"/>
    <w:tmpl w:val="4406FF1E"/>
    <w:lvl w:ilvl="0" w:tplc="BE6E1566">
      <w:start w:val="1"/>
      <w:numFmt w:val="bullet"/>
      <w:lvlText w:val=""/>
      <w:lvlJc w:val="left"/>
      <w:pPr>
        <w:tabs>
          <w:tab w:val="num" w:pos="720"/>
        </w:tabs>
        <w:ind w:left="720" w:hanging="360"/>
      </w:pPr>
      <w:rPr>
        <w:rFonts w:ascii="Wingdings" w:hAnsi="Wingdings" w:hint="default"/>
      </w:rPr>
    </w:lvl>
    <w:lvl w:ilvl="1" w:tplc="6268983E" w:tentative="1">
      <w:start w:val="1"/>
      <w:numFmt w:val="bullet"/>
      <w:lvlText w:val=""/>
      <w:lvlJc w:val="left"/>
      <w:pPr>
        <w:tabs>
          <w:tab w:val="num" w:pos="1440"/>
        </w:tabs>
        <w:ind w:left="1440" w:hanging="360"/>
      </w:pPr>
      <w:rPr>
        <w:rFonts w:ascii="Wingdings" w:hAnsi="Wingdings" w:hint="default"/>
      </w:rPr>
    </w:lvl>
    <w:lvl w:ilvl="2" w:tplc="EB9C6504" w:tentative="1">
      <w:start w:val="1"/>
      <w:numFmt w:val="bullet"/>
      <w:lvlText w:val=""/>
      <w:lvlJc w:val="left"/>
      <w:pPr>
        <w:tabs>
          <w:tab w:val="num" w:pos="2160"/>
        </w:tabs>
        <w:ind w:left="2160" w:hanging="360"/>
      </w:pPr>
      <w:rPr>
        <w:rFonts w:ascii="Wingdings" w:hAnsi="Wingdings" w:hint="default"/>
      </w:rPr>
    </w:lvl>
    <w:lvl w:ilvl="3" w:tplc="B1A48E78" w:tentative="1">
      <w:start w:val="1"/>
      <w:numFmt w:val="bullet"/>
      <w:lvlText w:val=""/>
      <w:lvlJc w:val="left"/>
      <w:pPr>
        <w:tabs>
          <w:tab w:val="num" w:pos="2880"/>
        </w:tabs>
        <w:ind w:left="2880" w:hanging="360"/>
      </w:pPr>
      <w:rPr>
        <w:rFonts w:ascii="Wingdings" w:hAnsi="Wingdings" w:hint="default"/>
      </w:rPr>
    </w:lvl>
    <w:lvl w:ilvl="4" w:tplc="39F613BE" w:tentative="1">
      <w:start w:val="1"/>
      <w:numFmt w:val="bullet"/>
      <w:lvlText w:val=""/>
      <w:lvlJc w:val="left"/>
      <w:pPr>
        <w:tabs>
          <w:tab w:val="num" w:pos="3600"/>
        </w:tabs>
        <w:ind w:left="3600" w:hanging="360"/>
      </w:pPr>
      <w:rPr>
        <w:rFonts w:ascii="Wingdings" w:hAnsi="Wingdings" w:hint="default"/>
      </w:rPr>
    </w:lvl>
    <w:lvl w:ilvl="5" w:tplc="AA38D4F4" w:tentative="1">
      <w:start w:val="1"/>
      <w:numFmt w:val="bullet"/>
      <w:lvlText w:val=""/>
      <w:lvlJc w:val="left"/>
      <w:pPr>
        <w:tabs>
          <w:tab w:val="num" w:pos="4320"/>
        </w:tabs>
        <w:ind w:left="4320" w:hanging="360"/>
      </w:pPr>
      <w:rPr>
        <w:rFonts w:ascii="Wingdings" w:hAnsi="Wingdings" w:hint="default"/>
      </w:rPr>
    </w:lvl>
    <w:lvl w:ilvl="6" w:tplc="225A22FC" w:tentative="1">
      <w:start w:val="1"/>
      <w:numFmt w:val="bullet"/>
      <w:lvlText w:val=""/>
      <w:lvlJc w:val="left"/>
      <w:pPr>
        <w:tabs>
          <w:tab w:val="num" w:pos="5040"/>
        </w:tabs>
        <w:ind w:left="5040" w:hanging="360"/>
      </w:pPr>
      <w:rPr>
        <w:rFonts w:ascii="Wingdings" w:hAnsi="Wingdings" w:hint="default"/>
      </w:rPr>
    </w:lvl>
    <w:lvl w:ilvl="7" w:tplc="A45E211A" w:tentative="1">
      <w:start w:val="1"/>
      <w:numFmt w:val="bullet"/>
      <w:lvlText w:val=""/>
      <w:lvlJc w:val="left"/>
      <w:pPr>
        <w:tabs>
          <w:tab w:val="num" w:pos="5760"/>
        </w:tabs>
        <w:ind w:left="5760" w:hanging="360"/>
      </w:pPr>
      <w:rPr>
        <w:rFonts w:ascii="Wingdings" w:hAnsi="Wingdings" w:hint="default"/>
      </w:rPr>
    </w:lvl>
    <w:lvl w:ilvl="8" w:tplc="259E778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CF031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50117B"/>
    <w:multiLevelType w:val="hybridMultilevel"/>
    <w:tmpl w:val="C2605A3A"/>
    <w:lvl w:ilvl="0" w:tplc="FE384120">
      <w:start w:val="62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6F59ED"/>
    <w:multiLevelType w:val="multilevel"/>
    <w:tmpl w:val="1EDEB196"/>
    <w:lvl w:ilvl="0">
      <w:start w:val="1"/>
      <w:numFmt w:val="decimal"/>
      <w:pStyle w:val="berschrift1"/>
      <w:lvlText w:val="%1."/>
      <w:lvlJc w:val="left"/>
      <w:pPr>
        <w:ind w:left="-720" w:hanging="360"/>
      </w:pPr>
      <w:rPr>
        <w:rFonts w:hint="default"/>
      </w:rPr>
    </w:lvl>
    <w:lvl w:ilvl="1">
      <w:start w:val="1"/>
      <w:numFmt w:val="decimal"/>
      <w:pStyle w:val="berschrift2"/>
      <w:lvlText w:val="%1.%2."/>
      <w:lvlJc w:val="left"/>
      <w:pPr>
        <w:ind w:left="-288" w:hanging="432"/>
      </w:pPr>
      <w:rPr>
        <w:rFonts w:hint="default"/>
      </w:rPr>
    </w:lvl>
    <w:lvl w:ilvl="2">
      <w:start w:val="1"/>
      <w:numFmt w:val="decimal"/>
      <w:pStyle w:val="berschrift3"/>
      <w:lvlText w:val="%1.%2.%3."/>
      <w:lvlJc w:val="left"/>
      <w:pPr>
        <w:ind w:left="144" w:hanging="504"/>
      </w:pPr>
      <w:rPr>
        <w:rFonts w:hint="default"/>
      </w:rPr>
    </w:lvl>
    <w:lvl w:ilvl="3">
      <w:start w:val="1"/>
      <w:numFmt w:val="decimal"/>
      <w:pStyle w:val="berschrift4"/>
      <w:lvlText w:val="%1.%2.%3.%4."/>
      <w:lvlJc w:val="left"/>
      <w:pPr>
        <w:ind w:left="648" w:hanging="648"/>
      </w:pPr>
      <w:rPr>
        <w:rFonts w:ascii="Arial" w:hAnsi="Arial" w:hint="default"/>
        <w:b/>
        <w:i w:val="0"/>
      </w:rPr>
    </w:lvl>
    <w:lvl w:ilvl="4">
      <w:start w:val="1"/>
      <w:numFmt w:val="decimal"/>
      <w:lvlText w:val="%1.%2.%3.%4.%5."/>
      <w:lvlJc w:val="left"/>
      <w:pPr>
        <w:ind w:left="1152" w:hanging="7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28" w15:restartNumberingAfterBreak="0">
    <w:nsid w:val="630C0609"/>
    <w:multiLevelType w:val="multilevel"/>
    <w:tmpl w:val="DE5880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7C3D09"/>
    <w:multiLevelType w:val="hybridMultilevel"/>
    <w:tmpl w:val="827EBC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751035"/>
    <w:multiLevelType w:val="hybridMultilevel"/>
    <w:tmpl w:val="0DF00482"/>
    <w:lvl w:ilvl="0" w:tplc="FE384120">
      <w:start w:val="62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7E75DE4"/>
    <w:multiLevelType w:val="hybridMultilevel"/>
    <w:tmpl w:val="5A000A8E"/>
    <w:lvl w:ilvl="0" w:tplc="04070003">
      <w:start w:val="1"/>
      <w:numFmt w:val="bullet"/>
      <w:lvlText w:val="o"/>
      <w:lvlJc w:val="left"/>
      <w:pPr>
        <w:ind w:left="1284" w:hanging="360"/>
      </w:pPr>
      <w:rPr>
        <w:rFonts w:ascii="Courier New" w:hAnsi="Courier New" w:cs="Courier New"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32" w15:restartNumberingAfterBreak="0">
    <w:nsid w:val="6B920ED7"/>
    <w:multiLevelType w:val="multilevel"/>
    <w:tmpl w:val="2506B4E8"/>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BA9025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D47B16"/>
    <w:multiLevelType w:val="hybridMultilevel"/>
    <w:tmpl w:val="783E771A"/>
    <w:lvl w:ilvl="0" w:tplc="B2E693E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5D5493E"/>
    <w:multiLevelType w:val="hybridMultilevel"/>
    <w:tmpl w:val="0E9236E2"/>
    <w:lvl w:ilvl="0" w:tplc="F1BAEED2">
      <w:start w:val="1"/>
      <w:numFmt w:val="bullet"/>
      <w:lvlText w:val=""/>
      <w:lvlJc w:val="left"/>
      <w:pPr>
        <w:tabs>
          <w:tab w:val="num" w:pos="720"/>
        </w:tabs>
        <w:ind w:left="720" w:hanging="360"/>
      </w:pPr>
      <w:rPr>
        <w:rFonts w:ascii="Wingdings" w:hAnsi="Wingdings" w:hint="default"/>
      </w:rPr>
    </w:lvl>
    <w:lvl w:ilvl="1" w:tplc="776287D8" w:tentative="1">
      <w:start w:val="1"/>
      <w:numFmt w:val="bullet"/>
      <w:lvlText w:val=""/>
      <w:lvlJc w:val="left"/>
      <w:pPr>
        <w:tabs>
          <w:tab w:val="num" w:pos="1440"/>
        </w:tabs>
        <w:ind w:left="1440" w:hanging="360"/>
      </w:pPr>
      <w:rPr>
        <w:rFonts w:ascii="Wingdings" w:hAnsi="Wingdings" w:hint="default"/>
      </w:rPr>
    </w:lvl>
    <w:lvl w:ilvl="2" w:tplc="EFB48670" w:tentative="1">
      <w:start w:val="1"/>
      <w:numFmt w:val="bullet"/>
      <w:lvlText w:val=""/>
      <w:lvlJc w:val="left"/>
      <w:pPr>
        <w:tabs>
          <w:tab w:val="num" w:pos="2160"/>
        </w:tabs>
        <w:ind w:left="2160" w:hanging="360"/>
      </w:pPr>
      <w:rPr>
        <w:rFonts w:ascii="Wingdings" w:hAnsi="Wingdings" w:hint="default"/>
      </w:rPr>
    </w:lvl>
    <w:lvl w:ilvl="3" w:tplc="0B96CDF2" w:tentative="1">
      <w:start w:val="1"/>
      <w:numFmt w:val="bullet"/>
      <w:lvlText w:val=""/>
      <w:lvlJc w:val="left"/>
      <w:pPr>
        <w:tabs>
          <w:tab w:val="num" w:pos="2880"/>
        </w:tabs>
        <w:ind w:left="2880" w:hanging="360"/>
      </w:pPr>
      <w:rPr>
        <w:rFonts w:ascii="Wingdings" w:hAnsi="Wingdings" w:hint="default"/>
      </w:rPr>
    </w:lvl>
    <w:lvl w:ilvl="4" w:tplc="6278178E" w:tentative="1">
      <w:start w:val="1"/>
      <w:numFmt w:val="bullet"/>
      <w:lvlText w:val=""/>
      <w:lvlJc w:val="left"/>
      <w:pPr>
        <w:tabs>
          <w:tab w:val="num" w:pos="3600"/>
        </w:tabs>
        <w:ind w:left="3600" w:hanging="360"/>
      </w:pPr>
      <w:rPr>
        <w:rFonts w:ascii="Wingdings" w:hAnsi="Wingdings" w:hint="default"/>
      </w:rPr>
    </w:lvl>
    <w:lvl w:ilvl="5" w:tplc="F4145C54" w:tentative="1">
      <w:start w:val="1"/>
      <w:numFmt w:val="bullet"/>
      <w:lvlText w:val=""/>
      <w:lvlJc w:val="left"/>
      <w:pPr>
        <w:tabs>
          <w:tab w:val="num" w:pos="4320"/>
        </w:tabs>
        <w:ind w:left="4320" w:hanging="360"/>
      </w:pPr>
      <w:rPr>
        <w:rFonts w:ascii="Wingdings" w:hAnsi="Wingdings" w:hint="default"/>
      </w:rPr>
    </w:lvl>
    <w:lvl w:ilvl="6" w:tplc="64E63228" w:tentative="1">
      <w:start w:val="1"/>
      <w:numFmt w:val="bullet"/>
      <w:lvlText w:val=""/>
      <w:lvlJc w:val="left"/>
      <w:pPr>
        <w:tabs>
          <w:tab w:val="num" w:pos="5040"/>
        </w:tabs>
        <w:ind w:left="5040" w:hanging="360"/>
      </w:pPr>
      <w:rPr>
        <w:rFonts w:ascii="Wingdings" w:hAnsi="Wingdings" w:hint="default"/>
      </w:rPr>
    </w:lvl>
    <w:lvl w:ilvl="7" w:tplc="8B26C75E" w:tentative="1">
      <w:start w:val="1"/>
      <w:numFmt w:val="bullet"/>
      <w:lvlText w:val=""/>
      <w:lvlJc w:val="left"/>
      <w:pPr>
        <w:tabs>
          <w:tab w:val="num" w:pos="5760"/>
        </w:tabs>
        <w:ind w:left="5760" w:hanging="360"/>
      </w:pPr>
      <w:rPr>
        <w:rFonts w:ascii="Wingdings" w:hAnsi="Wingdings" w:hint="default"/>
      </w:rPr>
    </w:lvl>
    <w:lvl w:ilvl="8" w:tplc="0824AFF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F7693A"/>
    <w:multiLevelType w:val="hybridMultilevel"/>
    <w:tmpl w:val="2EF860DA"/>
    <w:lvl w:ilvl="0" w:tplc="FE384120">
      <w:start w:val="62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F61F3D"/>
    <w:multiLevelType w:val="hybridMultilevel"/>
    <w:tmpl w:val="549C587E"/>
    <w:lvl w:ilvl="0" w:tplc="D7C8C87E">
      <w:start w:val="1"/>
      <w:numFmt w:val="bullet"/>
      <w:lvlText w:val=""/>
      <w:lvlJc w:val="left"/>
      <w:pPr>
        <w:ind w:left="720" w:hanging="360"/>
      </w:pPr>
      <w:rPr>
        <w:rFonts w:ascii="Wingdings" w:hAnsi="Wingdings"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80DAA0"/>
    <w:multiLevelType w:val="hybridMultilevel"/>
    <w:tmpl w:val="11ECD8E6"/>
    <w:lvl w:ilvl="0" w:tplc="6AA6EE56">
      <w:start w:val="1"/>
      <w:numFmt w:val="bullet"/>
      <w:lvlText w:val=""/>
      <w:lvlJc w:val="left"/>
      <w:pPr>
        <w:ind w:left="360" w:hanging="360"/>
      </w:pPr>
      <w:rPr>
        <w:rFonts w:ascii="Symbol" w:hAnsi="Symbol" w:hint="default"/>
      </w:rPr>
    </w:lvl>
    <w:lvl w:ilvl="1" w:tplc="0F1CEFB0">
      <w:start w:val="1"/>
      <w:numFmt w:val="bullet"/>
      <w:lvlText w:val="o"/>
      <w:lvlJc w:val="left"/>
      <w:pPr>
        <w:ind w:left="1080" w:hanging="360"/>
      </w:pPr>
      <w:rPr>
        <w:rFonts w:ascii="Courier New" w:hAnsi="Courier New" w:hint="default"/>
      </w:rPr>
    </w:lvl>
    <w:lvl w:ilvl="2" w:tplc="E3DE5752">
      <w:start w:val="1"/>
      <w:numFmt w:val="bullet"/>
      <w:lvlText w:val=""/>
      <w:lvlJc w:val="left"/>
      <w:pPr>
        <w:ind w:left="1800" w:hanging="360"/>
      </w:pPr>
      <w:rPr>
        <w:rFonts w:ascii="Wingdings" w:hAnsi="Wingdings" w:hint="default"/>
      </w:rPr>
    </w:lvl>
    <w:lvl w:ilvl="3" w:tplc="362452E0">
      <w:start w:val="1"/>
      <w:numFmt w:val="bullet"/>
      <w:lvlText w:val=""/>
      <w:lvlJc w:val="left"/>
      <w:pPr>
        <w:ind w:left="2520" w:hanging="360"/>
      </w:pPr>
      <w:rPr>
        <w:rFonts w:ascii="Symbol" w:hAnsi="Symbol" w:hint="default"/>
      </w:rPr>
    </w:lvl>
    <w:lvl w:ilvl="4" w:tplc="F25EBD3C">
      <w:start w:val="1"/>
      <w:numFmt w:val="bullet"/>
      <w:lvlText w:val="o"/>
      <w:lvlJc w:val="left"/>
      <w:pPr>
        <w:ind w:left="3240" w:hanging="360"/>
      </w:pPr>
      <w:rPr>
        <w:rFonts w:ascii="Courier New" w:hAnsi="Courier New" w:hint="default"/>
      </w:rPr>
    </w:lvl>
    <w:lvl w:ilvl="5" w:tplc="2C181468">
      <w:start w:val="1"/>
      <w:numFmt w:val="bullet"/>
      <w:lvlText w:val=""/>
      <w:lvlJc w:val="left"/>
      <w:pPr>
        <w:ind w:left="3960" w:hanging="360"/>
      </w:pPr>
      <w:rPr>
        <w:rFonts w:ascii="Wingdings" w:hAnsi="Wingdings" w:hint="default"/>
      </w:rPr>
    </w:lvl>
    <w:lvl w:ilvl="6" w:tplc="3988A4CE">
      <w:start w:val="1"/>
      <w:numFmt w:val="bullet"/>
      <w:lvlText w:val=""/>
      <w:lvlJc w:val="left"/>
      <w:pPr>
        <w:ind w:left="4680" w:hanging="360"/>
      </w:pPr>
      <w:rPr>
        <w:rFonts w:ascii="Symbol" w:hAnsi="Symbol" w:hint="default"/>
      </w:rPr>
    </w:lvl>
    <w:lvl w:ilvl="7" w:tplc="FCF87DD4">
      <w:start w:val="1"/>
      <w:numFmt w:val="bullet"/>
      <w:lvlText w:val="o"/>
      <w:lvlJc w:val="left"/>
      <w:pPr>
        <w:ind w:left="5400" w:hanging="360"/>
      </w:pPr>
      <w:rPr>
        <w:rFonts w:ascii="Courier New" w:hAnsi="Courier New" w:hint="default"/>
      </w:rPr>
    </w:lvl>
    <w:lvl w:ilvl="8" w:tplc="B336D5A0">
      <w:start w:val="1"/>
      <w:numFmt w:val="bullet"/>
      <w:lvlText w:val=""/>
      <w:lvlJc w:val="left"/>
      <w:pPr>
        <w:ind w:left="6120" w:hanging="360"/>
      </w:pPr>
      <w:rPr>
        <w:rFonts w:ascii="Wingdings" w:hAnsi="Wingdings" w:hint="default"/>
      </w:rPr>
    </w:lvl>
  </w:abstractNum>
  <w:abstractNum w:abstractNumId="39" w15:restartNumberingAfterBreak="0">
    <w:nsid w:val="77BC47F3"/>
    <w:multiLevelType w:val="hybridMultilevel"/>
    <w:tmpl w:val="9A369A1E"/>
    <w:lvl w:ilvl="0" w:tplc="4CD04912">
      <w:start w:val="8"/>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761B2D"/>
    <w:multiLevelType w:val="hybridMultilevel"/>
    <w:tmpl w:val="12C2E262"/>
    <w:lvl w:ilvl="0" w:tplc="A17C9E7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88D0A7A"/>
    <w:multiLevelType w:val="hybridMultilevel"/>
    <w:tmpl w:val="56383EC2"/>
    <w:lvl w:ilvl="0" w:tplc="70F010DE">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2" w15:restartNumberingAfterBreak="0">
    <w:nsid w:val="7B9E27C2"/>
    <w:multiLevelType w:val="multilevel"/>
    <w:tmpl w:val="1430C6D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971594634">
    <w:abstractNumId w:val="38"/>
  </w:num>
  <w:num w:numId="2" w16cid:durableId="147744130">
    <w:abstractNumId w:val="6"/>
  </w:num>
  <w:num w:numId="3" w16cid:durableId="1818911029">
    <w:abstractNumId w:val="12"/>
  </w:num>
  <w:num w:numId="4" w16cid:durableId="683475985">
    <w:abstractNumId w:val="20"/>
  </w:num>
  <w:num w:numId="5" w16cid:durableId="1337270295">
    <w:abstractNumId w:val="34"/>
  </w:num>
  <w:num w:numId="6" w16cid:durableId="1386416937">
    <w:abstractNumId w:val="30"/>
  </w:num>
  <w:num w:numId="7" w16cid:durableId="449394422">
    <w:abstractNumId w:val="36"/>
  </w:num>
  <w:num w:numId="8" w16cid:durableId="1966302389">
    <w:abstractNumId w:val="26"/>
  </w:num>
  <w:num w:numId="9" w16cid:durableId="737631644">
    <w:abstractNumId w:val="11"/>
  </w:num>
  <w:num w:numId="10" w16cid:durableId="62414638">
    <w:abstractNumId w:val="13"/>
  </w:num>
  <w:num w:numId="11" w16cid:durableId="1130053985">
    <w:abstractNumId w:val="42"/>
  </w:num>
  <w:num w:numId="12" w16cid:durableId="640304311">
    <w:abstractNumId w:val="7"/>
  </w:num>
  <w:num w:numId="13" w16cid:durableId="1590120997">
    <w:abstractNumId w:val="33"/>
  </w:num>
  <w:num w:numId="14" w16cid:durableId="146288926">
    <w:abstractNumId w:val="25"/>
  </w:num>
  <w:num w:numId="15" w16cid:durableId="1172259115">
    <w:abstractNumId w:val="39"/>
  </w:num>
  <w:num w:numId="16" w16cid:durableId="1508665742">
    <w:abstractNumId w:val="3"/>
  </w:num>
  <w:num w:numId="17" w16cid:durableId="916741609">
    <w:abstractNumId w:val="22"/>
  </w:num>
  <w:num w:numId="18" w16cid:durableId="144593366">
    <w:abstractNumId w:val="21"/>
  </w:num>
  <w:num w:numId="19" w16cid:durableId="819465362">
    <w:abstractNumId w:val="4"/>
  </w:num>
  <w:num w:numId="20" w16cid:durableId="200434193">
    <w:abstractNumId w:val="5"/>
  </w:num>
  <w:num w:numId="21" w16cid:durableId="263851770">
    <w:abstractNumId w:val="16"/>
  </w:num>
  <w:num w:numId="22" w16cid:durableId="1344548140">
    <w:abstractNumId w:val="32"/>
  </w:num>
  <w:num w:numId="23" w16cid:durableId="1007682614">
    <w:abstractNumId w:val="19"/>
  </w:num>
  <w:num w:numId="24" w16cid:durableId="167211601">
    <w:abstractNumId w:val="29"/>
  </w:num>
  <w:num w:numId="25" w16cid:durableId="274337948">
    <w:abstractNumId w:val="40"/>
  </w:num>
  <w:num w:numId="26" w16cid:durableId="1820688170">
    <w:abstractNumId w:val="17"/>
  </w:num>
  <w:num w:numId="27" w16cid:durableId="670451785">
    <w:abstractNumId w:val="28"/>
  </w:num>
  <w:num w:numId="28" w16cid:durableId="2127461830">
    <w:abstractNumId w:val="35"/>
  </w:num>
  <w:num w:numId="29" w16cid:durableId="735665128">
    <w:abstractNumId w:val="14"/>
  </w:num>
  <w:num w:numId="30" w16cid:durableId="491945309">
    <w:abstractNumId w:val="2"/>
  </w:num>
  <w:num w:numId="31" w16cid:durableId="252014943">
    <w:abstractNumId w:val="24"/>
  </w:num>
  <w:num w:numId="32" w16cid:durableId="875967006">
    <w:abstractNumId w:val="8"/>
  </w:num>
  <w:num w:numId="33" w16cid:durableId="22903597">
    <w:abstractNumId w:val="41"/>
  </w:num>
  <w:num w:numId="34" w16cid:durableId="1876187206">
    <w:abstractNumId w:val="15"/>
  </w:num>
  <w:num w:numId="35" w16cid:durableId="746028806">
    <w:abstractNumId w:val="27"/>
  </w:num>
  <w:num w:numId="36" w16cid:durableId="281889537">
    <w:abstractNumId w:val="18"/>
  </w:num>
  <w:num w:numId="37" w16cid:durableId="7271495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8522135">
    <w:abstractNumId w:val="10"/>
  </w:num>
  <w:num w:numId="39" w16cid:durableId="1943490314">
    <w:abstractNumId w:val="1"/>
  </w:num>
  <w:num w:numId="40" w16cid:durableId="201136125">
    <w:abstractNumId w:val="0"/>
  </w:num>
  <w:num w:numId="41" w16cid:durableId="538592509">
    <w:abstractNumId w:val="23"/>
  </w:num>
  <w:num w:numId="42" w16cid:durableId="1621885587">
    <w:abstractNumId w:val="9"/>
  </w:num>
  <w:num w:numId="43" w16cid:durableId="568615895">
    <w:abstractNumId w:val="37"/>
  </w:num>
  <w:num w:numId="44" w16cid:durableId="11408095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tischSpeichern" w:val="0"/>
    <w:docVar w:name="dgnword-docGUID" w:val="{78021D1C-2D56-4CD2-AE8D-5148E5E97FB9}"/>
    <w:docVar w:name="dgnword-eventsink" w:val="704008512"/>
    <w:docVar w:name="modified" w:val="1"/>
    <w:docVar w:name="Status" w:val="nein"/>
  </w:docVars>
  <w:rsids>
    <w:rsidRoot w:val="00597608"/>
    <w:rsid w:val="0000025F"/>
    <w:rsid w:val="00000B67"/>
    <w:rsid w:val="000012C6"/>
    <w:rsid w:val="00001622"/>
    <w:rsid w:val="00001A0E"/>
    <w:rsid w:val="00001BC3"/>
    <w:rsid w:val="00002120"/>
    <w:rsid w:val="000028DE"/>
    <w:rsid w:val="00002B32"/>
    <w:rsid w:val="00002D2E"/>
    <w:rsid w:val="00002FA2"/>
    <w:rsid w:val="000048E8"/>
    <w:rsid w:val="00004EF2"/>
    <w:rsid w:val="00005757"/>
    <w:rsid w:val="00005770"/>
    <w:rsid w:val="00005F81"/>
    <w:rsid w:val="00006E91"/>
    <w:rsid w:val="00006FC6"/>
    <w:rsid w:val="000071A2"/>
    <w:rsid w:val="000075E0"/>
    <w:rsid w:val="00007843"/>
    <w:rsid w:val="0000792A"/>
    <w:rsid w:val="00007B7F"/>
    <w:rsid w:val="00007C05"/>
    <w:rsid w:val="00007D4D"/>
    <w:rsid w:val="00010C54"/>
    <w:rsid w:val="00010E89"/>
    <w:rsid w:val="0001112B"/>
    <w:rsid w:val="00011A03"/>
    <w:rsid w:val="00012215"/>
    <w:rsid w:val="00012836"/>
    <w:rsid w:val="00012921"/>
    <w:rsid w:val="00012F22"/>
    <w:rsid w:val="00013374"/>
    <w:rsid w:val="00013A88"/>
    <w:rsid w:val="00013C67"/>
    <w:rsid w:val="00014904"/>
    <w:rsid w:val="00014C1D"/>
    <w:rsid w:val="00014DFE"/>
    <w:rsid w:val="00014E87"/>
    <w:rsid w:val="000155E2"/>
    <w:rsid w:val="0001577C"/>
    <w:rsid w:val="000159E1"/>
    <w:rsid w:val="00015C36"/>
    <w:rsid w:val="00015FB1"/>
    <w:rsid w:val="0001649E"/>
    <w:rsid w:val="00016AC3"/>
    <w:rsid w:val="00016C3A"/>
    <w:rsid w:val="00017C8B"/>
    <w:rsid w:val="00017D59"/>
    <w:rsid w:val="00017F8B"/>
    <w:rsid w:val="0002049B"/>
    <w:rsid w:val="00020718"/>
    <w:rsid w:val="000208D5"/>
    <w:rsid w:val="0002126C"/>
    <w:rsid w:val="00021642"/>
    <w:rsid w:val="00022837"/>
    <w:rsid w:val="00022E16"/>
    <w:rsid w:val="0002446B"/>
    <w:rsid w:val="00024570"/>
    <w:rsid w:val="00024692"/>
    <w:rsid w:val="000247DA"/>
    <w:rsid w:val="00025C20"/>
    <w:rsid w:val="00025FA0"/>
    <w:rsid w:val="000260B2"/>
    <w:rsid w:val="000276E3"/>
    <w:rsid w:val="000278E6"/>
    <w:rsid w:val="00027AC5"/>
    <w:rsid w:val="00027B44"/>
    <w:rsid w:val="0003039E"/>
    <w:rsid w:val="0003082A"/>
    <w:rsid w:val="00030BEA"/>
    <w:rsid w:val="0003163A"/>
    <w:rsid w:val="00031ACD"/>
    <w:rsid w:val="00031C37"/>
    <w:rsid w:val="00031C47"/>
    <w:rsid w:val="00031CCB"/>
    <w:rsid w:val="00031FA3"/>
    <w:rsid w:val="0003285C"/>
    <w:rsid w:val="00032C7B"/>
    <w:rsid w:val="000341B2"/>
    <w:rsid w:val="0003427F"/>
    <w:rsid w:val="00034A7C"/>
    <w:rsid w:val="00034BAB"/>
    <w:rsid w:val="00034C74"/>
    <w:rsid w:val="0003500B"/>
    <w:rsid w:val="00035F6B"/>
    <w:rsid w:val="000360EA"/>
    <w:rsid w:val="0003698C"/>
    <w:rsid w:val="00037523"/>
    <w:rsid w:val="00037AE5"/>
    <w:rsid w:val="00037C81"/>
    <w:rsid w:val="000402F5"/>
    <w:rsid w:val="000403F2"/>
    <w:rsid w:val="00040819"/>
    <w:rsid w:val="000408E1"/>
    <w:rsid w:val="00040FB7"/>
    <w:rsid w:val="00041157"/>
    <w:rsid w:val="000414E7"/>
    <w:rsid w:val="00042123"/>
    <w:rsid w:val="00042215"/>
    <w:rsid w:val="000423C4"/>
    <w:rsid w:val="00042668"/>
    <w:rsid w:val="00043089"/>
    <w:rsid w:val="0004332A"/>
    <w:rsid w:val="00043531"/>
    <w:rsid w:val="000437A3"/>
    <w:rsid w:val="00043905"/>
    <w:rsid w:val="000439A0"/>
    <w:rsid w:val="00043CC5"/>
    <w:rsid w:val="00043FE8"/>
    <w:rsid w:val="000441AB"/>
    <w:rsid w:val="000445ED"/>
    <w:rsid w:val="00044D63"/>
    <w:rsid w:val="000452F6"/>
    <w:rsid w:val="00045524"/>
    <w:rsid w:val="00045640"/>
    <w:rsid w:val="00045F5A"/>
    <w:rsid w:val="00046029"/>
    <w:rsid w:val="00046678"/>
    <w:rsid w:val="00046EBC"/>
    <w:rsid w:val="00046F76"/>
    <w:rsid w:val="000471B0"/>
    <w:rsid w:val="0004787E"/>
    <w:rsid w:val="00050005"/>
    <w:rsid w:val="00050CF2"/>
    <w:rsid w:val="00050FD5"/>
    <w:rsid w:val="000516A2"/>
    <w:rsid w:val="000516B6"/>
    <w:rsid w:val="00051ACA"/>
    <w:rsid w:val="00051E88"/>
    <w:rsid w:val="0005362E"/>
    <w:rsid w:val="00054341"/>
    <w:rsid w:val="00054D21"/>
    <w:rsid w:val="00055F7E"/>
    <w:rsid w:val="00056367"/>
    <w:rsid w:val="000569FC"/>
    <w:rsid w:val="00056A3F"/>
    <w:rsid w:val="00056D64"/>
    <w:rsid w:val="00056EE2"/>
    <w:rsid w:val="000573E5"/>
    <w:rsid w:val="0006061F"/>
    <w:rsid w:val="00060648"/>
    <w:rsid w:val="00060BC6"/>
    <w:rsid w:val="00061051"/>
    <w:rsid w:val="00061D39"/>
    <w:rsid w:val="00063429"/>
    <w:rsid w:val="000641F2"/>
    <w:rsid w:val="00064369"/>
    <w:rsid w:val="0006441E"/>
    <w:rsid w:val="0006450D"/>
    <w:rsid w:val="00064E88"/>
    <w:rsid w:val="00065413"/>
    <w:rsid w:val="000654F8"/>
    <w:rsid w:val="000665A2"/>
    <w:rsid w:val="000674BE"/>
    <w:rsid w:val="00067804"/>
    <w:rsid w:val="00067CEE"/>
    <w:rsid w:val="00070506"/>
    <w:rsid w:val="00070EF1"/>
    <w:rsid w:val="0007189E"/>
    <w:rsid w:val="00071F96"/>
    <w:rsid w:val="0007263F"/>
    <w:rsid w:val="000727FE"/>
    <w:rsid w:val="00072BB8"/>
    <w:rsid w:val="00072CD8"/>
    <w:rsid w:val="00073A33"/>
    <w:rsid w:val="00073E6E"/>
    <w:rsid w:val="00073FB1"/>
    <w:rsid w:val="0007475E"/>
    <w:rsid w:val="00074B55"/>
    <w:rsid w:val="0007528B"/>
    <w:rsid w:val="000752A4"/>
    <w:rsid w:val="000762F6"/>
    <w:rsid w:val="000768EB"/>
    <w:rsid w:val="00076F29"/>
    <w:rsid w:val="000773B8"/>
    <w:rsid w:val="00077980"/>
    <w:rsid w:val="00080240"/>
    <w:rsid w:val="0008029A"/>
    <w:rsid w:val="000807C4"/>
    <w:rsid w:val="00080E2B"/>
    <w:rsid w:val="00081081"/>
    <w:rsid w:val="000810A4"/>
    <w:rsid w:val="00081B1D"/>
    <w:rsid w:val="00081FD8"/>
    <w:rsid w:val="000822B0"/>
    <w:rsid w:val="00082847"/>
    <w:rsid w:val="00082C69"/>
    <w:rsid w:val="00082D31"/>
    <w:rsid w:val="000832BE"/>
    <w:rsid w:val="00083C65"/>
    <w:rsid w:val="000844CF"/>
    <w:rsid w:val="000847E4"/>
    <w:rsid w:val="000848EB"/>
    <w:rsid w:val="000852F2"/>
    <w:rsid w:val="00085500"/>
    <w:rsid w:val="000857A2"/>
    <w:rsid w:val="00085905"/>
    <w:rsid w:val="000859F1"/>
    <w:rsid w:val="00085C43"/>
    <w:rsid w:val="0008601F"/>
    <w:rsid w:val="000864AA"/>
    <w:rsid w:val="00086958"/>
    <w:rsid w:val="00086B8D"/>
    <w:rsid w:val="00086BC4"/>
    <w:rsid w:val="000874AB"/>
    <w:rsid w:val="00087587"/>
    <w:rsid w:val="0008762D"/>
    <w:rsid w:val="000902FB"/>
    <w:rsid w:val="0009162A"/>
    <w:rsid w:val="0009303E"/>
    <w:rsid w:val="0009319A"/>
    <w:rsid w:val="000931C3"/>
    <w:rsid w:val="000932DF"/>
    <w:rsid w:val="0009408B"/>
    <w:rsid w:val="000945E1"/>
    <w:rsid w:val="00094967"/>
    <w:rsid w:val="00094D32"/>
    <w:rsid w:val="00095604"/>
    <w:rsid w:val="00095610"/>
    <w:rsid w:val="00095926"/>
    <w:rsid w:val="00095A26"/>
    <w:rsid w:val="00096660"/>
    <w:rsid w:val="000977BC"/>
    <w:rsid w:val="000A0673"/>
    <w:rsid w:val="000A0C8E"/>
    <w:rsid w:val="000A1316"/>
    <w:rsid w:val="000A1AEE"/>
    <w:rsid w:val="000A1B40"/>
    <w:rsid w:val="000A21F5"/>
    <w:rsid w:val="000A2237"/>
    <w:rsid w:val="000A24A2"/>
    <w:rsid w:val="000A2D49"/>
    <w:rsid w:val="000A388A"/>
    <w:rsid w:val="000A3EA9"/>
    <w:rsid w:val="000A3FD8"/>
    <w:rsid w:val="000A4100"/>
    <w:rsid w:val="000A4221"/>
    <w:rsid w:val="000A4E6D"/>
    <w:rsid w:val="000A5192"/>
    <w:rsid w:val="000A5543"/>
    <w:rsid w:val="000A5D2F"/>
    <w:rsid w:val="000A6BE3"/>
    <w:rsid w:val="000A6C93"/>
    <w:rsid w:val="000A7313"/>
    <w:rsid w:val="000A7B6E"/>
    <w:rsid w:val="000B066B"/>
    <w:rsid w:val="000B0903"/>
    <w:rsid w:val="000B0C62"/>
    <w:rsid w:val="000B1125"/>
    <w:rsid w:val="000B1432"/>
    <w:rsid w:val="000B1772"/>
    <w:rsid w:val="000B21F8"/>
    <w:rsid w:val="000B2DD8"/>
    <w:rsid w:val="000B2FCC"/>
    <w:rsid w:val="000B392F"/>
    <w:rsid w:val="000B3F76"/>
    <w:rsid w:val="000B4DBB"/>
    <w:rsid w:val="000B538C"/>
    <w:rsid w:val="000B6106"/>
    <w:rsid w:val="000B647A"/>
    <w:rsid w:val="000B6B8E"/>
    <w:rsid w:val="000B7008"/>
    <w:rsid w:val="000B71FF"/>
    <w:rsid w:val="000B7338"/>
    <w:rsid w:val="000B7D8B"/>
    <w:rsid w:val="000C0F96"/>
    <w:rsid w:val="000C125C"/>
    <w:rsid w:val="000C133B"/>
    <w:rsid w:val="000C1D0D"/>
    <w:rsid w:val="000C275F"/>
    <w:rsid w:val="000C2B7B"/>
    <w:rsid w:val="000C2D15"/>
    <w:rsid w:val="000C3F3E"/>
    <w:rsid w:val="000C4B07"/>
    <w:rsid w:val="000C5527"/>
    <w:rsid w:val="000C57EE"/>
    <w:rsid w:val="000C5A4F"/>
    <w:rsid w:val="000C5E34"/>
    <w:rsid w:val="000C6629"/>
    <w:rsid w:val="000C7497"/>
    <w:rsid w:val="000C7DF7"/>
    <w:rsid w:val="000D0D15"/>
    <w:rsid w:val="000D0EDA"/>
    <w:rsid w:val="000D1ADF"/>
    <w:rsid w:val="000D1BA2"/>
    <w:rsid w:val="000D2589"/>
    <w:rsid w:val="000D2883"/>
    <w:rsid w:val="000D3975"/>
    <w:rsid w:val="000D41E2"/>
    <w:rsid w:val="000D4FC7"/>
    <w:rsid w:val="000D5017"/>
    <w:rsid w:val="000D52E2"/>
    <w:rsid w:val="000D5ABF"/>
    <w:rsid w:val="000D62A2"/>
    <w:rsid w:val="000D661D"/>
    <w:rsid w:val="000D731A"/>
    <w:rsid w:val="000D77C7"/>
    <w:rsid w:val="000D7B19"/>
    <w:rsid w:val="000D7BA5"/>
    <w:rsid w:val="000D7D2D"/>
    <w:rsid w:val="000D7F5F"/>
    <w:rsid w:val="000E04FC"/>
    <w:rsid w:val="000E13FB"/>
    <w:rsid w:val="000E157C"/>
    <w:rsid w:val="000E188A"/>
    <w:rsid w:val="000E1891"/>
    <w:rsid w:val="000E1A31"/>
    <w:rsid w:val="000E29AF"/>
    <w:rsid w:val="000E2CE3"/>
    <w:rsid w:val="000E4068"/>
    <w:rsid w:val="000E41A6"/>
    <w:rsid w:val="000E5186"/>
    <w:rsid w:val="000E53C7"/>
    <w:rsid w:val="000E5517"/>
    <w:rsid w:val="000E5C77"/>
    <w:rsid w:val="000E5FCC"/>
    <w:rsid w:val="000E6DBE"/>
    <w:rsid w:val="000F0503"/>
    <w:rsid w:val="000F1249"/>
    <w:rsid w:val="000F12ED"/>
    <w:rsid w:val="000F13EA"/>
    <w:rsid w:val="000F1AC6"/>
    <w:rsid w:val="000F1B27"/>
    <w:rsid w:val="000F1D1F"/>
    <w:rsid w:val="000F23BA"/>
    <w:rsid w:val="000F31C0"/>
    <w:rsid w:val="000F41E1"/>
    <w:rsid w:val="000F4AD6"/>
    <w:rsid w:val="000F553B"/>
    <w:rsid w:val="000F5622"/>
    <w:rsid w:val="000F6546"/>
    <w:rsid w:val="000F66D5"/>
    <w:rsid w:val="000F6786"/>
    <w:rsid w:val="000F69A7"/>
    <w:rsid w:val="000F6A73"/>
    <w:rsid w:val="000F7220"/>
    <w:rsid w:val="001001E5"/>
    <w:rsid w:val="001003E7"/>
    <w:rsid w:val="00100430"/>
    <w:rsid w:val="00100889"/>
    <w:rsid w:val="001008E6"/>
    <w:rsid w:val="0010145D"/>
    <w:rsid w:val="00101613"/>
    <w:rsid w:val="0010165C"/>
    <w:rsid w:val="00101DEB"/>
    <w:rsid w:val="0010221B"/>
    <w:rsid w:val="0010304E"/>
    <w:rsid w:val="00103106"/>
    <w:rsid w:val="0010360D"/>
    <w:rsid w:val="00103CB9"/>
    <w:rsid w:val="00104EFF"/>
    <w:rsid w:val="00105489"/>
    <w:rsid w:val="00105DE9"/>
    <w:rsid w:val="0010636E"/>
    <w:rsid w:val="00106A21"/>
    <w:rsid w:val="00106C89"/>
    <w:rsid w:val="001070A1"/>
    <w:rsid w:val="0010713E"/>
    <w:rsid w:val="0010764F"/>
    <w:rsid w:val="0010782F"/>
    <w:rsid w:val="00107C28"/>
    <w:rsid w:val="00107D16"/>
    <w:rsid w:val="00107E66"/>
    <w:rsid w:val="00107EC0"/>
    <w:rsid w:val="00110058"/>
    <w:rsid w:val="001102C9"/>
    <w:rsid w:val="001108AA"/>
    <w:rsid w:val="001109EF"/>
    <w:rsid w:val="00110D19"/>
    <w:rsid w:val="001112BF"/>
    <w:rsid w:val="001117B7"/>
    <w:rsid w:val="001122B9"/>
    <w:rsid w:val="00112401"/>
    <w:rsid w:val="00112AE9"/>
    <w:rsid w:val="00112ED6"/>
    <w:rsid w:val="00112F82"/>
    <w:rsid w:val="001132FF"/>
    <w:rsid w:val="001136DF"/>
    <w:rsid w:val="00113855"/>
    <w:rsid w:val="00113D10"/>
    <w:rsid w:val="00114109"/>
    <w:rsid w:val="00114A11"/>
    <w:rsid w:val="00114D29"/>
    <w:rsid w:val="0011544F"/>
    <w:rsid w:val="001157CA"/>
    <w:rsid w:val="00115CD8"/>
    <w:rsid w:val="00116B37"/>
    <w:rsid w:val="00116F7E"/>
    <w:rsid w:val="001171B5"/>
    <w:rsid w:val="001179C8"/>
    <w:rsid w:val="00117DB2"/>
    <w:rsid w:val="00120262"/>
    <w:rsid w:val="001202CA"/>
    <w:rsid w:val="001202EA"/>
    <w:rsid w:val="0012106D"/>
    <w:rsid w:val="001210B5"/>
    <w:rsid w:val="00121175"/>
    <w:rsid w:val="00121F67"/>
    <w:rsid w:val="0012206D"/>
    <w:rsid w:val="0012239C"/>
    <w:rsid w:val="001225A3"/>
    <w:rsid w:val="00122ABE"/>
    <w:rsid w:val="00123993"/>
    <w:rsid w:val="00123B61"/>
    <w:rsid w:val="00123DE1"/>
    <w:rsid w:val="00124D9D"/>
    <w:rsid w:val="00124F20"/>
    <w:rsid w:val="001253C6"/>
    <w:rsid w:val="00125C60"/>
    <w:rsid w:val="00126180"/>
    <w:rsid w:val="00126BF4"/>
    <w:rsid w:val="001272EE"/>
    <w:rsid w:val="00127451"/>
    <w:rsid w:val="001301A1"/>
    <w:rsid w:val="0013053B"/>
    <w:rsid w:val="0013087E"/>
    <w:rsid w:val="001309EF"/>
    <w:rsid w:val="00130A01"/>
    <w:rsid w:val="001320D8"/>
    <w:rsid w:val="0013248D"/>
    <w:rsid w:val="001325D9"/>
    <w:rsid w:val="00132A28"/>
    <w:rsid w:val="00132ED5"/>
    <w:rsid w:val="00133140"/>
    <w:rsid w:val="00133994"/>
    <w:rsid w:val="00133CCC"/>
    <w:rsid w:val="00134394"/>
    <w:rsid w:val="0013445F"/>
    <w:rsid w:val="00134F2C"/>
    <w:rsid w:val="0013548A"/>
    <w:rsid w:val="00135766"/>
    <w:rsid w:val="00135972"/>
    <w:rsid w:val="00135BC9"/>
    <w:rsid w:val="00135D3A"/>
    <w:rsid w:val="00135E33"/>
    <w:rsid w:val="00135EAB"/>
    <w:rsid w:val="00136C46"/>
    <w:rsid w:val="00136E26"/>
    <w:rsid w:val="00136E41"/>
    <w:rsid w:val="00137067"/>
    <w:rsid w:val="0013735C"/>
    <w:rsid w:val="001373F1"/>
    <w:rsid w:val="001379A8"/>
    <w:rsid w:val="00137D6F"/>
    <w:rsid w:val="0014065D"/>
    <w:rsid w:val="001410CE"/>
    <w:rsid w:val="00141661"/>
    <w:rsid w:val="001430CB"/>
    <w:rsid w:val="00143341"/>
    <w:rsid w:val="00143655"/>
    <w:rsid w:val="001437E9"/>
    <w:rsid w:val="0014381E"/>
    <w:rsid w:val="00143D20"/>
    <w:rsid w:val="00144606"/>
    <w:rsid w:val="00144A42"/>
    <w:rsid w:val="00145463"/>
    <w:rsid w:val="00145962"/>
    <w:rsid w:val="00145FFA"/>
    <w:rsid w:val="00146186"/>
    <w:rsid w:val="001463BA"/>
    <w:rsid w:val="0014674D"/>
    <w:rsid w:val="00146C66"/>
    <w:rsid w:val="00146DAC"/>
    <w:rsid w:val="001473A5"/>
    <w:rsid w:val="00150F18"/>
    <w:rsid w:val="00151726"/>
    <w:rsid w:val="00151E59"/>
    <w:rsid w:val="001520C2"/>
    <w:rsid w:val="00152921"/>
    <w:rsid w:val="00152CC3"/>
    <w:rsid w:val="00153DD8"/>
    <w:rsid w:val="00154804"/>
    <w:rsid w:val="001552F3"/>
    <w:rsid w:val="001554BE"/>
    <w:rsid w:val="0015597F"/>
    <w:rsid w:val="00155AE4"/>
    <w:rsid w:val="00155C42"/>
    <w:rsid w:val="00156001"/>
    <w:rsid w:val="00156304"/>
    <w:rsid w:val="0015723D"/>
    <w:rsid w:val="0016093B"/>
    <w:rsid w:val="00160962"/>
    <w:rsid w:val="00160DA7"/>
    <w:rsid w:val="00161396"/>
    <w:rsid w:val="00161EF4"/>
    <w:rsid w:val="001625A3"/>
    <w:rsid w:val="001628BE"/>
    <w:rsid w:val="0016291D"/>
    <w:rsid w:val="00162A6C"/>
    <w:rsid w:val="00162A89"/>
    <w:rsid w:val="00162C4D"/>
    <w:rsid w:val="001631F9"/>
    <w:rsid w:val="0016338A"/>
    <w:rsid w:val="001638B9"/>
    <w:rsid w:val="00163EAA"/>
    <w:rsid w:val="00164449"/>
    <w:rsid w:val="001648AE"/>
    <w:rsid w:val="00164C06"/>
    <w:rsid w:val="001655C6"/>
    <w:rsid w:val="0016565F"/>
    <w:rsid w:val="00165974"/>
    <w:rsid w:val="00165B7D"/>
    <w:rsid w:val="001662EC"/>
    <w:rsid w:val="001679C9"/>
    <w:rsid w:val="001700E7"/>
    <w:rsid w:val="001701BC"/>
    <w:rsid w:val="0017182A"/>
    <w:rsid w:val="00171ED4"/>
    <w:rsid w:val="00171F7C"/>
    <w:rsid w:val="001724A4"/>
    <w:rsid w:val="00172D2F"/>
    <w:rsid w:val="00173A24"/>
    <w:rsid w:val="00173D1D"/>
    <w:rsid w:val="0017423B"/>
    <w:rsid w:val="001748FD"/>
    <w:rsid w:val="00174B21"/>
    <w:rsid w:val="001758E6"/>
    <w:rsid w:val="0017604F"/>
    <w:rsid w:val="001760DC"/>
    <w:rsid w:val="00176649"/>
    <w:rsid w:val="00176869"/>
    <w:rsid w:val="001769BD"/>
    <w:rsid w:val="001778E3"/>
    <w:rsid w:val="00177D79"/>
    <w:rsid w:val="0018028A"/>
    <w:rsid w:val="001812C8"/>
    <w:rsid w:val="001817AA"/>
    <w:rsid w:val="00181C11"/>
    <w:rsid w:val="00181DA5"/>
    <w:rsid w:val="00182134"/>
    <w:rsid w:val="001827BD"/>
    <w:rsid w:val="00182995"/>
    <w:rsid w:val="00182C1F"/>
    <w:rsid w:val="00182C4B"/>
    <w:rsid w:val="00182D4C"/>
    <w:rsid w:val="00183830"/>
    <w:rsid w:val="001838E3"/>
    <w:rsid w:val="0018455E"/>
    <w:rsid w:val="001845D6"/>
    <w:rsid w:val="00184686"/>
    <w:rsid w:val="001849E5"/>
    <w:rsid w:val="00184B13"/>
    <w:rsid w:val="00184DD3"/>
    <w:rsid w:val="00184DDC"/>
    <w:rsid w:val="00184F94"/>
    <w:rsid w:val="001855D4"/>
    <w:rsid w:val="00185768"/>
    <w:rsid w:val="001859FF"/>
    <w:rsid w:val="00185C45"/>
    <w:rsid w:val="0018663C"/>
    <w:rsid w:val="00186D6C"/>
    <w:rsid w:val="00187739"/>
    <w:rsid w:val="00187971"/>
    <w:rsid w:val="00187A0A"/>
    <w:rsid w:val="001905ED"/>
    <w:rsid w:val="00190CF5"/>
    <w:rsid w:val="001916E1"/>
    <w:rsid w:val="00192955"/>
    <w:rsid w:val="00192B32"/>
    <w:rsid w:val="00192B3D"/>
    <w:rsid w:val="00192E44"/>
    <w:rsid w:val="0019340E"/>
    <w:rsid w:val="00193590"/>
    <w:rsid w:val="00193C27"/>
    <w:rsid w:val="00193D21"/>
    <w:rsid w:val="00194842"/>
    <w:rsid w:val="00194BC3"/>
    <w:rsid w:val="00195E60"/>
    <w:rsid w:val="00196293"/>
    <w:rsid w:val="00197437"/>
    <w:rsid w:val="0019751D"/>
    <w:rsid w:val="001A01E4"/>
    <w:rsid w:val="001A0694"/>
    <w:rsid w:val="001A0A84"/>
    <w:rsid w:val="001A1B8B"/>
    <w:rsid w:val="001A2373"/>
    <w:rsid w:val="001A25E4"/>
    <w:rsid w:val="001A2AD6"/>
    <w:rsid w:val="001A306F"/>
    <w:rsid w:val="001A318D"/>
    <w:rsid w:val="001A36BB"/>
    <w:rsid w:val="001A43C7"/>
    <w:rsid w:val="001A489D"/>
    <w:rsid w:val="001A4DC0"/>
    <w:rsid w:val="001A511D"/>
    <w:rsid w:val="001A6977"/>
    <w:rsid w:val="001A759B"/>
    <w:rsid w:val="001A7970"/>
    <w:rsid w:val="001A7C07"/>
    <w:rsid w:val="001B0FFC"/>
    <w:rsid w:val="001B2001"/>
    <w:rsid w:val="001B207F"/>
    <w:rsid w:val="001B260C"/>
    <w:rsid w:val="001B29DD"/>
    <w:rsid w:val="001B2EF9"/>
    <w:rsid w:val="001B3543"/>
    <w:rsid w:val="001B3AB4"/>
    <w:rsid w:val="001B3FB5"/>
    <w:rsid w:val="001B44F0"/>
    <w:rsid w:val="001B474E"/>
    <w:rsid w:val="001B5F83"/>
    <w:rsid w:val="001B61C5"/>
    <w:rsid w:val="001B6967"/>
    <w:rsid w:val="001B6A0D"/>
    <w:rsid w:val="001B70A3"/>
    <w:rsid w:val="001B75F3"/>
    <w:rsid w:val="001B7630"/>
    <w:rsid w:val="001B763F"/>
    <w:rsid w:val="001B7BDB"/>
    <w:rsid w:val="001C0081"/>
    <w:rsid w:val="001C0085"/>
    <w:rsid w:val="001C01B7"/>
    <w:rsid w:val="001C081A"/>
    <w:rsid w:val="001C0CBD"/>
    <w:rsid w:val="001C1641"/>
    <w:rsid w:val="001C17A2"/>
    <w:rsid w:val="001C1BD2"/>
    <w:rsid w:val="001C1DC7"/>
    <w:rsid w:val="001C2031"/>
    <w:rsid w:val="001C24C2"/>
    <w:rsid w:val="001C2839"/>
    <w:rsid w:val="001C2915"/>
    <w:rsid w:val="001C2C4E"/>
    <w:rsid w:val="001C3118"/>
    <w:rsid w:val="001C324A"/>
    <w:rsid w:val="001C33A2"/>
    <w:rsid w:val="001C34AA"/>
    <w:rsid w:val="001C355D"/>
    <w:rsid w:val="001C3910"/>
    <w:rsid w:val="001C3E59"/>
    <w:rsid w:val="001C3ED1"/>
    <w:rsid w:val="001C49F7"/>
    <w:rsid w:val="001C4A34"/>
    <w:rsid w:val="001C4A71"/>
    <w:rsid w:val="001C4B83"/>
    <w:rsid w:val="001C4D6E"/>
    <w:rsid w:val="001C5F2A"/>
    <w:rsid w:val="001C619D"/>
    <w:rsid w:val="001C685C"/>
    <w:rsid w:val="001C6D64"/>
    <w:rsid w:val="001C6FAC"/>
    <w:rsid w:val="001C7428"/>
    <w:rsid w:val="001C744A"/>
    <w:rsid w:val="001C7A85"/>
    <w:rsid w:val="001C7EE7"/>
    <w:rsid w:val="001D010C"/>
    <w:rsid w:val="001D018F"/>
    <w:rsid w:val="001D06B6"/>
    <w:rsid w:val="001D0E58"/>
    <w:rsid w:val="001D0F80"/>
    <w:rsid w:val="001D1457"/>
    <w:rsid w:val="001D1A7D"/>
    <w:rsid w:val="001D2142"/>
    <w:rsid w:val="001D22DD"/>
    <w:rsid w:val="001D23EA"/>
    <w:rsid w:val="001D2A40"/>
    <w:rsid w:val="001D2AC1"/>
    <w:rsid w:val="001D3091"/>
    <w:rsid w:val="001D393C"/>
    <w:rsid w:val="001D395C"/>
    <w:rsid w:val="001D3A8F"/>
    <w:rsid w:val="001D40CC"/>
    <w:rsid w:val="001D4162"/>
    <w:rsid w:val="001D4448"/>
    <w:rsid w:val="001D4B34"/>
    <w:rsid w:val="001D4B8E"/>
    <w:rsid w:val="001D4E66"/>
    <w:rsid w:val="001D5135"/>
    <w:rsid w:val="001D5495"/>
    <w:rsid w:val="001D5797"/>
    <w:rsid w:val="001D59EF"/>
    <w:rsid w:val="001D663B"/>
    <w:rsid w:val="001D6CB2"/>
    <w:rsid w:val="001D75DB"/>
    <w:rsid w:val="001D7719"/>
    <w:rsid w:val="001E0354"/>
    <w:rsid w:val="001E0BD1"/>
    <w:rsid w:val="001E0E16"/>
    <w:rsid w:val="001E1198"/>
    <w:rsid w:val="001E1443"/>
    <w:rsid w:val="001E144A"/>
    <w:rsid w:val="001E145E"/>
    <w:rsid w:val="001E195C"/>
    <w:rsid w:val="001E196A"/>
    <w:rsid w:val="001E20B4"/>
    <w:rsid w:val="001E21F4"/>
    <w:rsid w:val="001E2923"/>
    <w:rsid w:val="001E296D"/>
    <w:rsid w:val="001E2E1A"/>
    <w:rsid w:val="001E4CAE"/>
    <w:rsid w:val="001E5899"/>
    <w:rsid w:val="001E59AC"/>
    <w:rsid w:val="001E5A7C"/>
    <w:rsid w:val="001E6464"/>
    <w:rsid w:val="001E6582"/>
    <w:rsid w:val="001E6885"/>
    <w:rsid w:val="001E6912"/>
    <w:rsid w:val="001E6950"/>
    <w:rsid w:val="001E69AA"/>
    <w:rsid w:val="001E7053"/>
    <w:rsid w:val="001E7894"/>
    <w:rsid w:val="001E7D62"/>
    <w:rsid w:val="001F06DE"/>
    <w:rsid w:val="001F2AB4"/>
    <w:rsid w:val="001F2C93"/>
    <w:rsid w:val="001F3E53"/>
    <w:rsid w:val="001F4578"/>
    <w:rsid w:val="001F4717"/>
    <w:rsid w:val="001F4A8B"/>
    <w:rsid w:val="001F4B63"/>
    <w:rsid w:val="001F58A0"/>
    <w:rsid w:val="001F59C1"/>
    <w:rsid w:val="001F6B71"/>
    <w:rsid w:val="001F6CC7"/>
    <w:rsid w:val="001F6DC8"/>
    <w:rsid w:val="001F71FD"/>
    <w:rsid w:val="001F72D5"/>
    <w:rsid w:val="001F7A09"/>
    <w:rsid w:val="00200A7B"/>
    <w:rsid w:val="00200C40"/>
    <w:rsid w:val="00200F38"/>
    <w:rsid w:val="002015D1"/>
    <w:rsid w:val="002021FA"/>
    <w:rsid w:val="00202876"/>
    <w:rsid w:val="00203440"/>
    <w:rsid w:val="00203F84"/>
    <w:rsid w:val="002044C3"/>
    <w:rsid w:val="00204518"/>
    <w:rsid w:val="00204A71"/>
    <w:rsid w:val="00205347"/>
    <w:rsid w:val="002055F2"/>
    <w:rsid w:val="00205679"/>
    <w:rsid w:val="00205F34"/>
    <w:rsid w:val="00206023"/>
    <w:rsid w:val="00206362"/>
    <w:rsid w:val="0020654B"/>
    <w:rsid w:val="0020697E"/>
    <w:rsid w:val="002076A9"/>
    <w:rsid w:val="00207F55"/>
    <w:rsid w:val="002102BE"/>
    <w:rsid w:val="0021069A"/>
    <w:rsid w:val="002108EE"/>
    <w:rsid w:val="00210E3D"/>
    <w:rsid w:val="00210F01"/>
    <w:rsid w:val="002111CE"/>
    <w:rsid w:val="002116DB"/>
    <w:rsid w:val="00212806"/>
    <w:rsid w:val="00212DC8"/>
    <w:rsid w:val="0021300A"/>
    <w:rsid w:val="0021315D"/>
    <w:rsid w:val="00213484"/>
    <w:rsid w:val="0021385D"/>
    <w:rsid w:val="00213C32"/>
    <w:rsid w:val="00213FE4"/>
    <w:rsid w:val="00214B1F"/>
    <w:rsid w:val="00214C9F"/>
    <w:rsid w:val="002150F7"/>
    <w:rsid w:val="00215175"/>
    <w:rsid w:val="00215547"/>
    <w:rsid w:val="00215590"/>
    <w:rsid w:val="002155B1"/>
    <w:rsid w:val="00215895"/>
    <w:rsid w:val="00215AA4"/>
    <w:rsid w:val="00215F7E"/>
    <w:rsid w:val="002166FA"/>
    <w:rsid w:val="00216B54"/>
    <w:rsid w:val="0021727A"/>
    <w:rsid w:val="0021786B"/>
    <w:rsid w:val="00217BCF"/>
    <w:rsid w:val="00217D5F"/>
    <w:rsid w:val="00217F1F"/>
    <w:rsid w:val="00220521"/>
    <w:rsid w:val="00220AFF"/>
    <w:rsid w:val="00220C8B"/>
    <w:rsid w:val="00220FFD"/>
    <w:rsid w:val="00221169"/>
    <w:rsid w:val="00221422"/>
    <w:rsid w:val="00221F44"/>
    <w:rsid w:val="00222175"/>
    <w:rsid w:val="00222A17"/>
    <w:rsid w:val="00222D51"/>
    <w:rsid w:val="002235D7"/>
    <w:rsid w:val="00223969"/>
    <w:rsid w:val="00223ACB"/>
    <w:rsid w:val="0022461A"/>
    <w:rsid w:val="002246CF"/>
    <w:rsid w:val="002246EB"/>
    <w:rsid w:val="00225919"/>
    <w:rsid w:val="0022619A"/>
    <w:rsid w:val="00226599"/>
    <w:rsid w:val="002276CD"/>
    <w:rsid w:val="002277F2"/>
    <w:rsid w:val="0023027D"/>
    <w:rsid w:val="00230A82"/>
    <w:rsid w:val="00230C4B"/>
    <w:rsid w:val="00230FC6"/>
    <w:rsid w:val="00231CE8"/>
    <w:rsid w:val="00231FE1"/>
    <w:rsid w:val="00232004"/>
    <w:rsid w:val="002323DB"/>
    <w:rsid w:val="002325F5"/>
    <w:rsid w:val="002326D0"/>
    <w:rsid w:val="0023273A"/>
    <w:rsid w:val="00232A59"/>
    <w:rsid w:val="00232A9E"/>
    <w:rsid w:val="00232C77"/>
    <w:rsid w:val="00232DBB"/>
    <w:rsid w:val="0023321E"/>
    <w:rsid w:val="00233359"/>
    <w:rsid w:val="0023360E"/>
    <w:rsid w:val="00233A85"/>
    <w:rsid w:val="00233B91"/>
    <w:rsid w:val="00234020"/>
    <w:rsid w:val="002342D4"/>
    <w:rsid w:val="00234661"/>
    <w:rsid w:val="002349BB"/>
    <w:rsid w:val="00234BB1"/>
    <w:rsid w:val="00234FFB"/>
    <w:rsid w:val="002351DF"/>
    <w:rsid w:val="002352B3"/>
    <w:rsid w:val="00235E03"/>
    <w:rsid w:val="00236DCF"/>
    <w:rsid w:val="00237356"/>
    <w:rsid w:val="00237B57"/>
    <w:rsid w:val="002401E5"/>
    <w:rsid w:val="0024041B"/>
    <w:rsid w:val="00240649"/>
    <w:rsid w:val="00240DF7"/>
    <w:rsid w:val="00241A7F"/>
    <w:rsid w:val="00241DBC"/>
    <w:rsid w:val="0024222F"/>
    <w:rsid w:val="002426FB"/>
    <w:rsid w:val="00242763"/>
    <w:rsid w:val="002429EE"/>
    <w:rsid w:val="00243235"/>
    <w:rsid w:val="002432D6"/>
    <w:rsid w:val="00243B5B"/>
    <w:rsid w:val="00244078"/>
    <w:rsid w:val="00244B35"/>
    <w:rsid w:val="00244D77"/>
    <w:rsid w:val="00244F53"/>
    <w:rsid w:val="0024562B"/>
    <w:rsid w:val="00245CE7"/>
    <w:rsid w:val="00245EA4"/>
    <w:rsid w:val="00246014"/>
    <w:rsid w:val="002464F2"/>
    <w:rsid w:val="0024664F"/>
    <w:rsid w:val="00250183"/>
    <w:rsid w:val="00250B2F"/>
    <w:rsid w:val="0025111B"/>
    <w:rsid w:val="00251337"/>
    <w:rsid w:val="00251C1B"/>
    <w:rsid w:val="002520E5"/>
    <w:rsid w:val="002523BD"/>
    <w:rsid w:val="00252AD6"/>
    <w:rsid w:val="00252C84"/>
    <w:rsid w:val="00252E1B"/>
    <w:rsid w:val="002533AF"/>
    <w:rsid w:val="00253652"/>
    <w:rsid w:val="00253683"/>
    <w:rsid w:val="00253715"/>
    <w:rsid w:val="0025373D"/>
    <w:rsid w:val="00253809"/>
    <w:rsid w:val="002539CB"/>
    <w:rsid w:val="00253FFC"/>
    <w:rsid w:val="002547A5"/>
    <w:rsid w:val="00254928"/>
    <w:rsid w:val="00254994"/>
    <w:rsid w:val="002552D9"/>
    <w:rsid w:val="00255456"/>
    <w:rsid w:val="002557C2"/>
    <w:rsid w:val="00255CCE"/>
    <w:rsid w:val="00255E9E"/>
    <w:rsid w:val="0025636D"/>
    <w:rsid w:val="00256909"/>
    <w:rsid w:val="00256B1E"/>
    <w:rsid w:val="0025706B"/>
    <w:rsid w:val="00257117"/>
    <w:rsid w:val="00257175"/>
    <w:rsid w:val="002577A2"/>
    <w:rsid w:val="00257C2C"/>
    <w:rsid w:val="00257F38"/>
    <w:rsid w:val="00257F54"/>
    <w:rsid w:val="00260C95"/>
    <w:rsid w:val="002613ED"/>
    <w:rsid w:val="002622BF"/>
    <w:rsid w:val="0026298B"/>
    <w:rsid w:val="00263607"/>
    <w:rsid w:val="00264706"/>
    <w:rsid w:val="00264F3F"/>
    <w:rsid w:val="00265373"/>
    <w:rsid w:val="00265793"/>
    <w:rsid w:val="00265DFE"/>
    <w:rsid w:val="00266512"/>
    <w:rsid w:val="00267376"/>
    <w:rsid w:val="00267B05"/>
    <w:rsid w:val="00267FF0"/>
    <w:rsid w:val="0026EB26"/>
    <w:rsid w:val="002700AE"/>
    <w:rsid w:val="00270448"/>
    <w:rsid w:val="0027090D"/>
    <w:rsid w:val="00270E19"/>
    <w:rsid w:val="002716CF"/>
    <w:rsid w:val="00271B00"/>
    <w:rsid w:val="002720BA"/>
    <w:rsid w:val="002720D3"/>
    <w:rsid w:val="00272347"/>
    <w:rsid w:val="00272817"/>
    <w:rsid w:val="0027322E"/>
    <w:rsid w:val="00273424"/>
    <w:rsid w:val="0027384F"/>
    <w:rsid w:val="00274659"/>
    <w:rsid w:val="00274A9F"/>
    <w:rsid w:val="0027508B"/>
    <w:rsid w:val="002750B7"/>
    <w:rsid w:val="002754C5"/>
    <w:rsid w:val="00275BAE"/>
    <w:rsid w:val="00276E20"/>
    <w:rsid w:val="002809DC"/>
    <w:rsid w:val="0028104D"/>
    <w:rsid w:val="00281612"/>
    <w:rsid w:val="00281646"/>
    <w:rsid w:val="002817D6"/>
    <w:rsid w:val="0028189E"/>
    <w:rsid w:val="00281C64"/>
    <w:rsid w:val="0028253D"/>
    <w:rsid w:val="002829E1"/>
    <w:rsid w:val="00282A78"/>
    <w:rsid w:val="00282D03"/>
    <w:rsid w:val="00282DE6"/>
    <w:rsid w:val="00282E04"/>
    <w:rsid w:val="00283661"/>
    <w:rsid w:val="00283AE3"/>
    <w:rsid w:val="00284A2E"/>
    <w:rsid w:val="00284F9F"/>
    <w:rsid w:val="0028533E"/>
    <w:rsid w:val="00285640"/>
    <w:rsid w:val="00285C76"/>
    <w:rsid w:val="00285D3C"/>
    <w:rsid w:val="00285D64"/>
    <w:rsid w:val="00285D8E"/>
    <w:rsid w:val="002863D6"/>
    <w:rsid w:val="0028659A"/>
    <w:rsid w:val="0028669C"/>
    <w:rsid w:val="002872FA"/>
    <w:rsid w:val="00287650"/>
    <w:rsid w:val="0028781F"/>
    <w:rsid w:val="00287FD4"/>
    <w:rsid w:val="002909DA"/>
    <w:rsid w:val="00290DB7"/>
    <w:rsid w:val="00291361"/>
    <w:rsid w:val="0029166B"/>
    <w:rsid w:val="00291692"/>
    <w:rsid w:val="002916ED"/>
    <w:rsid w:val="00292DFF"/>
    <w:rsid w:val="00292F0C"/>
    <w:rsid w:val="00293684"/>
    <w:rsid w:val="00293928"/>
    <w:rsid w:val="00294328"/>
    <w:rsid w:val="00295428"/>
    <w:rsid w:val="002955E8"/>
    <w:rsid w:val="00295ADD"/>
    <w:rsid w:val="002962EA"/>
    <w:rsid w:val="0029647C"/>
    <w:rsid w:val="00296B72"/>
    <w:rsid w:val="00296D17"/>
    <w:rsid w:val="00297504"/>
    <w:rsid w:val="00297961"/>
    <w:rsid w:val="00297F96"/>
    <w:rsid w:val="002A08E3"/>
    <w:rsid w:val="002A1457"/>
    <w:rsid w:val="002A17EF"/>
    <w:rsid w:val="002A2876"/>
    <w:rsid w:val="002A2C96"/>
    <w:rsid w:val="002A31F3"/>
    <w:rsid w:val="002A3A6E"/>
    <w:rsid w:val="002A3AA3"/>
    <w:rsid w:val="002A4551"/>
    <w:rsid w:val="002A4F49"/>
    <w:rsid w:val="002A56CB"/>
    <w:rsid w:val="002A5B9E"/>
    <w:rsid w:val="002A64BA"/>
    <w:rsid w:val="002A64DA"/>
    <w:rsid w:val="002A67F6"/>
    <w:rsid w:val="002A73EA"/>
    <w:rsid w:val="002A77D0"/>
    <w:rsid w:val="002A7A0B"/>
    <w:rsid w:val="002A7C8D"/>
    <w:rsid w:val="002A7E2A"/>
    <w:rsid w:val="002AC35E"/>
    <w:rsid w:val="002B083B"/>
    <w:rsid w:val="002B101E"/>
    <w:rsid w:val="002B122B"/>
    <w:rsid w:val="002B1835"/>
    <w:rsid w:val="002B1951"/>
    <w:rsid w:val="002B2719"/>
    <w:rsid w:val="002B2EC6"/>
    <w:rsid w:val="002B3702"/>
    <w:rsid w:val="002B49A5"/>
    <w:rsid w:val="002B4AFC"/>
    <w:rsid w:val="002B4B68"/>
    <w:rsid w:val="002B4D2D"/>
    <w:rsid w:val="002B5288"/>
    <w:rsid w:val="002B53C9"/>
    <w:rsid w:val="002B5443"/>
    <w:rsid w:val="002B5DBA"/>
    <w:rsid w:val="002B68A4"/>
    <w:rsid w:val="002B6B8B"/>
    <w:rsid w:val="002B77EE"/>
    <w:rsid w:val="002B7AFA"/>
    <w:rsid w:val="002B7B6D"/>
    <w:rsid w:val="002B7EB2"/>
    <w:rsid w:val="002C0021"/>
    <w:rsid w:val="002C063A"/>
    <w:rsid w:val="002C09AB"/>
    <w:rsid w:val="002C130F"/>
    <w:rsid w:val="002C1EA3"/>
    <w:rsid w:val="002C1FE0"/>
    <w:rsid w:val="002C2157"/>
    <w:rsid w:val="002C27CF"/>
    <w:rsid w:val="002C283B"/>
    <w:rsid w:val="002C2858"/>
    <w:rsid w:val="002C2BEC"/>
    <w:rsid w:val="002C2E2E"/>
    <w:rsid w:val="002C33B8"/>
    <w:rsid w:val="002C3578"/>
    <w:rsid w:val="002C381B"/>
    <w:rsid w:val="002C39CA"/>
    <w:rsid w:val="002C4B8F"/>
    <w:rsid w:val="002C56A1"/>
    <w:rsid w:val="002C57D7"/>
    <w:rsid w:val="002C6167"/>
    <w:rsid w:val="002C634A"/>
    <w:rsid w:val="002C76BD"/>
    <w:rsid w:val="002C7FCB"/>
    <w:rsid w:val="002D0100"/>
    <w:rsid w:val="002D0AD7"/>
    <w:rsid w:val="002D0C0D"/>
    <w:rsid w:val="002D106A"/>
    <w:rsid w:val="002D1477"/>
    <w:rsid w:val="002D1681"/>
    <w:rsid w:val="002D178D"/>
    <w:rsid w:val="002D24A4"/>
    <w:rsid w:val="002D268F"/>
    <w:rsid w:val="002D27DF"/>
    <w:rsid w:val="002D3472"/>
    <w:rsid w:val="002D40A8"/>
    <w:rsid w:val="002D475C"/>
    <w:rsid w:val="002D4FE9"/>
    <w:rsid w:val="002D51DE"/>
    <w:rsid w:val="002D57D0"/>
    <w:rsid w:val="002D5A5D"/>
    <w:rsid w:val="002D5FB6"/>
    <w:rsid w:val="002D5FD8"/>
    <w:rsid w:val="002D625A"/>
    <w:rsid w:val="002D639C"/>
    <w:rsid w:val="002D6857"/>
    <w:rsid w:val="002D6932"/>
    <w:rsid w:val="002D6E8B"/>
    <w:rsid w:val="002D6FA2"/>
    <w:rsid w:val="002D700C"/>
    <w:rsid w:val="002D790B"/>
    <w:rsid w:val="002D797A"/>
    <w:rsid w:val="002E019F"/>
    <w:rsid w:val="002E0946"/>
    <w:rsid w:val="002E0C93"/>
    <w:rsid w:val="002E0F45"/>
    <w:rsid w:val="002E1194"/>
    <w:rsid w:val="002E1963"/>
    <w:rsid w:val="002E19D0"/>
    <w:rsid w:val="002E1AD9"/>
    <w:rsid w:val="002E1E30"/>
    <w:rsid w:val="002E214C"/>
    <w:rsid w:val="002E2783"/>
    <w:rsid w:val="002E334B"/>
    <w:rsid w:val="002E3898"/>
    <w:rsid w:val="002E3C7A"/>
    <w:rsid w:val="002E3D8F"/>
    <w:rsid w:val="002E40C3"/>
    <w:rsid w:val="002E4D2E"/>
    <w:rsid w:val="002E58CB"/>
    <w:rsid w:val="002E596E"/>
    <w:rsid w:val="002E6807"/>
    <w:rsid w:val="002F00DE"/>
    <w:rsid w:val="002F13F9"/>
    <w:rsid w:val="002F14B3"/>
    <w:rsid w:val="002F39A0"/>
    <w:rsid w:val="002F403D"/>
    <w:rsid w:val="002F4937"/>
    <w:rsid w:val="002F4FB1"/>
    <w:rsid w:val="002F6621"/>
    <w:rsid w:val="002F6DC0"/>
    <w:rsid w:val="002F700A"/>
    <w:rsid w:val="002F75E2"/>
    <w:rsid w:val="002F75F3"/>
    <w:rsid w:val="002F7CD6"/>
    <w:rsid w:val="002F7F05"/>
    <w:rsid w:val="003000F5"/>
    <w:rsid w:val="00300ED5"/>
    <w:rsid w:val="00301548"/>
    <w:rsid w:val="00301DE2"/>
    <w:rsid w:val="00302772"/>
    <w:rsid w:val="00302A9D"/>
    <w:rsid w:val="003030BD"/>
    <w:rsid w:val="00303111"/>
    <w:rsid w:val="003038B7"/>
    <w:rsid w:val="00304081"/>
    <w:rsid w:val="003049A5"/>
    <w:rsid w:val="00304DF7"/>
    <w:rsid w:val="0030509A"/>
    <w:rsid w:val="0030510D"/>
    <w:rsid w:val="00305ABE"/>
    <w:rsid w:val="00305E18"/>
    <w:rsid w:val="003063BF"/>
    <w:rsid w:val="00307B28"/>
    <w:rsid w:val="00307D64"/>
    <w:rsid w:val="003114C8"/>
    <w:rsid w:val="00311A8B"/>
    <w:rsid w:val="00311BE9"/>
    <w:rsid w:val="00312B0C"/>
    <w:rsid w:val="00312B18"/>
    <w:rsid w:val="00313E1C"/>
    <w:rsid w:val="00314002"/>
    <w:rsid w:val="003140C3"/>
    <w:rsid w:val="003140D4"/>
    <w:rsid w:val="00314D25"/>
    <w:rsid w:val="00314F03"/>
    <w:rsid w:val="00314F55"/>
    <w:rsid w:val="00315CC7"/>
    <w:rsid w:val="00316031"/>
    <w:rsid w:val="00316892"/>
    <w:rsid w:val="00316A96"/>
    <w:rsid w:val="00317FA2"/>
    <w:rsid w:val="003208D4"/>
    <w:rsid w:val="00320E65"/>
    <w:rsid w:val="00321305"/>
    <w:rsid w:val="0032149C"/>
    <w:rsid w:val="00321E9E"/>
    <w:rsid w:val="00322722"/>
    <w:rsid w:val="003230BB"/>
    <w:rsid w:val="003235C6"/>
    <w:rsid w:val="003237EE"/>
    <w:rsid w:val="00323AE6"/>
    <w:rsid w:val="00323F53"/>
    <w:rsid w:val="00324696"/>
    <w:rsid w:val="003248B4"/>
    <w:rsid w:val="0032590F"/>
    <w:rsid w:val="00325BD0"/>
    <w:rsid w:val="00325C28"/>
    <w:rsid w:val="00326019"/>
    <w:rsid w:val="0032639B"/>
    <w:rsid w:val="00326441"/>
    <w:rsid w:val="00326672"/>
    <w:rsid w:val="00326C49"/>
    <w:rsid w:val="00327413"/>
    <w:rsid w:val="003304FB"/>
    <w:rsid w:val="003309FF"/>
    <w:rsid w:val="00330CCD"/>
    <w:rsid w:val="003317A1"/>
    <w:rsid w:val="00331BFB"/>
    <w:rsid w:val="00331ECA"/>
    <w:rsid w:val="00332A35"/>
    <w:rsid w:val="00332B96"/>
    <w:rsid w:val="00334222"/>
    <w:rsid w:val="00334A6F"/>
    <w:rsid w:val="00334C69"/>
    <w:rsid w:val="00335723"/>
    <w:rsid w:val="00335AB5"/>
    <w:rsid w:val="00335E5E"/>
    <w:rsid w:val="003361D1"/>
    <w:rsid w:val="0033755C"/>
    <w:rsid w:val="003379C5"/>
    <w:rsid w:val="003400F5"/>
    <w:rsid w:val="00340472"/>
    <w:rsid w:val="0034077C"/>
    <w:rsid w:val="00342776"/>
    <w:rsid w:val="00343476"/>
    <w:rsid w:val="00343E2C"/>
    <w:rsid w:val="003440A7"/>
    <w:rsid w:val="00344191"/>
    <w:rsid w:val="0034438F"/>
    <w:rsid w:val="003447C5"/>
    <w:rsid w:val="003448A7"/>
    <w:rsid w:val="00344D68"/>
    <w:rsid w:val="00344D6E"/>
    <w:rsid w:val="00344F00"/>
    <w:rsid w:val="00345600"/>
    <w:rsid w:val="00345666"/>
    <w:rsid w:val="00345C61"/>
    <w:rsid w:val="0034678B"/>
    <w:rsid w:val="003469E2"/>
    <w:rsid w:val="00347220"/>
    <w:rsid w:val="00347239"/>
    <w:rsid w:val="00347722"/>
    <w:rsid w:val="003502A6"/>
    <w:rsid w:val="003508DE"/>
    <w:rsid w:val="00350DC1"/>
    <w:rsid w:val="0035121F"/>
    <w:rsid w:val="0035158F"/>
    <w:rsid w:val="0035164C"/>
    <w:rsid w:val="00351A8B"/>
    <w:rsid w:val="00352592"/>
    <w:rsid w:val="0035282B"/>
    <w:rsid w:val="00353390"/>
    <w:rsid w:val="00353DD6"/>
    <w:rsid w:val="00353F63"/>
    <w:rsid w:val="00354149"/>
    <w:rsid w:val="0035475C"/>
    <w:rsid w:val="00354793"/>
    <w:rsid w:val="003548DC"/>
    <w:rsid w:val="00354C2D"/>
    <w:rsid w:val="00355E4E"/>
    <w:rsid w:val="00355FA3"/>
    <w:rsid w:val="0035618A"/>
    <w:rsid w:val="003562CA"/>
    <w:rsid w:val="0035688B"/>
    <w:rsid w:val="00360375"/>
    <w:rsid w:val="003604A1"/>
    <w:rsid w:val="003607D4"/>
    <w:rsid w:val="00360960"/>
    <w:rsid w:val="00361097"/>
    <w:rsid w:val="003610DB"/>
    <w:rsid w:val="00361256"/>
    <w:rsid w:val="00361308"/>
    <w:rsid w:val="0036130C"/>
    <w:rsid w:val="003619B8"/>
    <w:rsid w:val="00361A3E"/>
    <w:rsid w:val="00361B37"/>
    <w:rsid w:val="00362089"/>
    <w:rsid w:val="0036298F"/>
    <w:rsid w:val="00363BD8"/>
    <w:rsid w:val="003640E7"/>
    <w:rsid w:val="00364A33"/>
    <w:rsid w:val="00364AC2"/>
    <w:rsid w:val="00364B8D"/>
    <w:rsid w:val="00365436"/>
    <w:rsid w:val="003659EC"/>
    <w:rsid w:val="003663D0"/>
    <w:rsid w:val="0036744B"/>
    <w:rsid w:val="0036798D"/>
    <w:rsid w:val="00371047"/>
    <w:rsid w:val="00371943"/>
    <w:rsid w:val="00371D21"/>
    <w:rsid w:val="003720C1"/>
    <w:rsid w:val="0037266F"/>
    <w:rsid w:val="003727B6"/>
    <w:rsid w:val="003727C8"/>
    <w:rsid w:val="00372B4B"/>
    <w:rsid w:val="00372B6C"/>
    <w:rsid w:val="00372ED7"/>
    <w:rsid w:val="00372F2B"/>
    <w:rsid w:val="00373417"/>
    <w:rsid w:val="00373709"/>
    <w:rsid w:val="003739D4"/>
    <w:rsid w:val="00373AA4"/>
    <w:rsid w:val="00373DCC"/>
    <w:rsid w:val="003745E9"/>
    <w:rsid w:val="003755FD"/>
    <w:rsid w:val="00375904"/>
    <w:rsid w:val="00375968"/>
    <w:rsid w:val="00375C13"/>
    <w:rsid w:val="00375F88"/>
    <w:rsid w:val="00375FE9"/>
    <w:rsid w:val="00376762"/>
    <w:rsid w:val="00376AF8"/>
    <w:rsid w:val="00376EC5"/>
    <w:rsid w:val="0037724E"/>
    <w:rsid w:val="0037750A"/>
    <w:rsid w:val="003776E9"/>
    <w:rsid w:val="00380497"/>
    <w:rsid w:val="0038072B"/>
    <w:rsid w:val="003818AE"/>
    <w:rsid w:val="00381B0B"/>
    <w:rsid w:val="0038234E"/>
    <w:rsid w:val="00382CBD"/>
    <w:rsid w:val="00382DD8"/>
    <w:rsid w:val="003830D5"/>
    <w:rsid w:val="00383998"/>
    <w:rsid w:val="003846D1"/>
    <w:rsid w:val="003848C5"/>
    <w:rsid w:val="00384F0F"/>
    <w:rsid w:val="00385787"/>
    <w:rsid w:val="00385A52"/>
    <w:rsid w:val="003863D5"/>
    <w:rsid w:val="00386B64"/>
    <w:rsid w:val="00387770"/>
    <w:rsid w:val="003877EA"/>
    <w:rsid w:val="0038786B"/>
    <w:rsid w:val="0039019F"/>
    <w:rsid w:val="0039082E"/>
    <w:rsid w:val="00390FE7"/>
    <w:rsid w:val="0039139E"/>
    <w:rsid w:val="0039146C"/>
    <w:rsid w:val="003917EC"/>
    <w:rsid w:val="003918A5"/>
    <w:rsid w:val="00391B91"/>
    <w:rsid w:val="0039230E"/>
    <w:rsid w:val="003924DD"/>
    <w:rsid w:val="003929E4"/>
    <w:rsid w:val="00392CE7"/>
    <w:rsid w:val="00392DF7"/>
    <w:rsid w:val="00392ED3"/>
    <w:rsid w:val="00393491"/>
    <w:rsid w:val="0039392F"/>
    <w:rsid w:val="003952C4"/>
    <w:rsid w:val="0039598B"/>
    <w:rsid w:val="003963BE"/>
    <w:rsid w:val="00396B16"/>
    <w:rsid w:val="00396B5D"/>
    <w:rsid w:val="00396D3E"/>
    <w:rsid w:val="00396DC6"/>
    <w:rsid w:val="00397488"/>
    <w:rsid w:val="0039782C"/>
    <w:rsid w:val="00397D51"/>
    <w:rsid w:val="003A0502"/>
    <w:rsid w:val="003A07E3"/>
    <w:rsid w:val="003A0B8A"/>
    <w:rsid w:val="003A0FBC"/>
    <w:rsid w:val="003A15B5"/>
    <w:rsid w:val="003A17EC"/>
    <w:rsid w:val="003A21B7"/>
    <w:rsid w:val="003A2225"/>
    <w:rsid w:val="003A2B7F"/>
    <w:rsid w:val="003A3032"/>
    <w:rsid w:val="003A318B"/>
    <w:rsid w:val="003A323D"/>
    <w:rsid w:val="003A3309"/>
    <w:rsid w:val="003A331C"/>
    <w:rsid w:val="003A3489"/>
    <w:rsid w:val="003A3CDE"/>
    <w:rsid w:val="003A4095"/>
    <w:rsid w:val="003A48EC"/>
    <w:rsid w:val="003A4A4E"/>
    <w:rsid w:val="003A4FE8"/>
    <w:rsid w:val="003A5A5A"/>
    <w:rsid w:val="003A5BE9"/>
    <w:rsid w:val="003A664B"/>
    <w:rsid w:val="003A6A05"/>
    <w:rsid w:val="003A6D22"/>
    <w:rsid w:val="003A6DC0"/>
    <w:rsid w:val="003A7211"/>
    <w:rsid w:val="003A75C3"/>
    <w:rsid w:val="003A79DE"/>
    <w:rsid w:val="003B02D8"/>
    <w:rsid w:val="003B02DB"/>
    <w:rsid w:val="003B034C"/>
    <w:rsid w:val="003B179D"/>
    <w:rsid w:val="003B198C"/>
    <w:rsid w:val="003B1FA1"/>
    <w:rsid w:val="003B2567"/>
    <w:rsid w:val="003B2694"/>
    <w:rsid w:val="003B26B4"/>
    <w:rsid w:val="003B3077"/>
    <w:rsid w:val="003B3082"/>
    <w:rsid w:val="003B34CD"/>
    <w:rsid w:val="003B3FD4"/>
    <w:rsid w:val="003B483B"/>
    <w:rsid w:val="003B4C58"/>
    <w:rsid w:val="003B5C32"/>
    <w:rsid w:val="003B619F"/>
    <w:rsid w:val="003B66D8"/>
    <w:rsid w:val="003B6D74"/>
    <w:rsid w:val="003B7523"/>
    <w:rsid w:val="003B76C2"/>
    <w:rsid w:val="003B7A68"/>
    <w:rsid w:val="003B7C48"/>
    <w:rsid w:val="003B7EAA"/>
    <w:rsid w:val="003B7EBB"/>
    <w:rsid w:val="003B7FE0"/>
    <w:rsid w:val="003C08EA"/>
    <w:rsid w:val="003C0B9A"/>
    <w:rsid w:val="003C1169"/>
    <w:rsid w:val="003C11C3"/>
    <w:rsid w:val="003C16A6"/>
    <w:rsid w:val="003C175A"/>
    <w:rsid w:val="003C197A"/>
    <w:rsid w:val="003C2937"/>
    <w:rsid w:val="003C300F"/>
    <w:rsid w:val="003C30D9"/>
    <w:rsid w:val="003C35CB"/>
    <w:rsid w:val="003C3A05"/>
    <w:rsid w:val="003C3C74"/>
    <w:rsid w:val="003C4748"/>
    <w:rsid w:val="003C53EF"/>
    <w:rsid w:val="003C583E"/>
    <w:rsid w:val="003C5F62"/>
    <w:rsid w:val="003C648F"/>
    <w:rsid w:val="003C64F7"/>
    <w:rsid w:val="003C6771"/>
    <w:rsid w:val="003C692C"/>
    <w:rsid w:val="003C6B71"/>
    <w:rsid w:val="003C755C"/>
    <w:rsid w:val="003C7B42"/>
    <w:rsid w:val="003D00C7"/>
    <w:rsid w:val="003D0807"/>
    <w:rsid w:val="003D0A73"/>
    <w:rsid w:val="003D0AE2"/>
    <w:rsid w:val="003D1388"/>
    <w:rsid w:val="003D14F8"/>
    <w:rsid w:val="003D17C8"/>
    <w:rsid w:val="003D19A8"/>
    <w:rsid w:val="003D1D1F"/>
    <w:rsid w:val="003D21E5"/>
    <w:rsid w:val="003D494A"/>
    <w:rsid w:val="003D4ABC"/>
    <w:rsid w:val="003D4AF2"/>
    <w:rsid w:val="003D4B14"/>
    <w:rsid w:val="003D5139"/>
    <w:rsid w:val="003D5BA0"/>
    <w:rsid w:val="003D5EBA"/>
    <w:rsid w:val="003D69E5"/>
    <w:rsid w:val="003D6AD3"/>
    <w:rsid w:val="003D6BC2"/>
    <w:rsid w:val="003E0A63"/>
    <w:rsid w:val="003E1383"/>
    <w:rsid w:val="003E1566"/>
    <w:rsid w:val="003E22F3"/>
    <w:rsid w:val="003E2E2B"/>
    <w:rsid w:val="003E3D04"/>
    <w:rsid w:val="003E46DA"/>
    <w:rsid w:val="003E508D"/>
    <w:rsid w:val="003E51A7"/>
    <w:rsid w:val="003E52D8"/>
    <w:rsid w:val="003E5426"/>
    <w:rsid w:val="003E54BA"/>
    <w:rsid w:val="003E59CD"/>
    <w:rsid w:val="003E63C6"/>
    <w:rsid w:val="003E66B2"/>
    <w:rsid w:val="003E68D4"/>
    <w:rsid w:val="003E7166"/>
    <w:rsid w:val="003E7939"/>
    <w:rsid w:val="003E7CA9"/>
    <w:rsid w:val="003EB0DE"/>
    <w:rsid w:val="003F0B40"/>
    <w:rsid w:val="003F0BF9"/>
    <w:rsid w:val="003F0EA0"/>
    <w:rsid w:val="003F0FFC"/>
    <w:rsid w:val="003F140C"/>
    <w:rsid w:val="003F170B"/>
    <w:rsid w:val="003F1796"/>
    <w:rsid w:val="003F210B"/>
    <w:rsid w:val="003F2C10"/>
    <w:rsid w:val="003F35E7"/>
    <w:rsid w:val="003F366D"/>
    <w:rsid w:val="003F3835"/>
    <w:rsid w:val="003F38E5"/>
    <w:rsid w:val="003F3A68"/>
    <w:rsid w:val="003F3BE1"/>
    <w:rsid w:val="003F3C9B"/>
    <w:rsid w:val="003F4393"/>
    <w:rsid w:val="003F449F"/>
    <w:rsid w:val="003F5295"/>
    <w:rsid w:val="003F5985"/>
    <w:rsid w:val="003F5AC4"/>
    <w:rsid w:val="003F5D35"/>
    <w:rsid w:val="003F620A"/>
    <w:rsid w:val="003F641C"/>
    <w:rsid w:val="003F6B3A"/>
    <w:rsid w:val="003F6EC9"/>
    <w:rsid w:val="003F77F4"/>
    <w:rsid w:val="00400200"/>
    <w:rsid w:val="0040040E"/>
    <w:rsid w:val="00400425"/>
    <w:rsid w:val="004005BC"/>
    <w:rsid w:val="00401DC2"/>
    <w:rsid w:val="00403AB0"/>
    <w:rsid w:val="00403B47"/>
    <w:rsid w:val="00403C6F"/>
    <w:rsid w:val="00404E6E"/>
    <w:rsid w:val="00404F30"/>
    <w:rsid w:val="00405363"/>
    <w:rsid w:val="0040598F"/>
    <w:rsid w:val="00405C3C"/>
    <w:rsid w:val="00405C74"/>
    <w:rsid w:val="0040633B"/>
    <w:rsid w:val="004066DC"/>
    <w:rsid w:val="00406904"/>
    <w:rsid w:val="00406A9F"/>
    <w:rsid w:val="00407648"/>
    <w:rsid w:val="00407A62"/>
    <w:rsid w:val="00407A73"/>
    <w:rsid w:val="00407D43"/>
    <w:rsid w:val="004102A1"/>
    <w:rsid w:val="004107E7"/>
    <w:rsid w:val="00410C99"/>
    <w:rsid w:val="004118D6"/>
    <w:rsid w:val="00411986"/>
    <w:rsid w:val="00412084"/>
    <w:rsid w:val="0041257A"/>
    <w:rsid w:val="004129D9"/>
    <w:rsid w:val="00412D3D"/>
    <w:rsid w:val="00413261"/>
    <w:rsid w:val="0041327E"/>
    <w:rsid w:val="004135E1"/>
    <w:rsid w:val="00413A81"/>
    <w:rsid w:val="00414732"/>
    <w:rsid w:val="00415115"/>
    <w:rsid w:val="004153C5"/>
    <w:rsid w:val="00415A93"/>
    <w:rsid w:val="00415D43"/>
    <w:rsid w:val="00416286"/>
    <w:rsid w:val="0041671D"/>
    <w:rsid w:val="00416AE1"/>
    <w:rsid w:val="00416EDF"/>
    <w:rsid w:val="0041700B"/>
    <w:rsid w:val="0041722C"/>
    <w:rsid w:val="00417986"/>
    <w:rsid w:val="00417E5F"/>
    <w:rsid w:val="0042089D"/>
    <w:rsid w:val="00421A16"/>
    <w:rsid w:val="00421F8B"/>
    <w:rsid w:val="004224F0"/>
    <w:rsid w:val="004226FE"/>
    <w:rsid w:val="0042304A"/>
    <w:rsid w:val="004231B0"/>
    <w:rsid w:val="00424141"/>
    <w:rsid w:val="004242EB"/>
    <w:rsid w:val="00425D2B"/>
    <w:rsid w:val="00426411"/>
    <w:rsid w:val="00426D98"/>
    <w:rsid w:val="004273B0"/>
    <w:rsid w:val="00427570"/>
    <w:rsid w:val="004276F6"/>
    <w:rsid w:val="004279B0"/>
    <w:rsid w:val="00430025"/>
    <w:rsid w:val="004306CF"/>
    <w:rsid w:val="004314B6"/>
    <w:rsid w:val="0043164B"/>
    <w:rsid w:val="00431A32"/>
    <w:rsid w:val="00431B31"/>
    <w:rsid w:val="00431F1D"/>
    <w:rsid w:val="0043205A"/>
    <w:rsid w:val="004325E6"/>
    <w:rsid w:val="00432B09"/>
    <w:rsid w:val="004334CE"/>
    <w:rsid w:val="00433F1A"/>
    <w:rsid w:val="00434078"/>
    <w:rsid w:val="00434879"/>
    <w:rsid w:val="004349D8"/>
    <w:rsid w:val="00434CB0"/>
    <w:rsid w:val="00434FA9"/>
    <w:rsid w:val="004351A3"/>
    <w:rsid w:val="004351AF"/>
    <w:rsid w:val="004353F6"/>
    <w:rsid w:val="00435E09"/>
    <w:rsid w:val="004366C1"/>
    <w:rsid w:val="004369CB"/>
    <w:rsid w:val="0043723E"/>
    <w:rsid w:val="004374CF"/>
    <w:rsid w:val="00437694"/>
    <w:rsid w:val="00437754"/>
    <w:rsid w:val="00437D43"/>
    <w:rsid w:val="00440D65"/>
    <w:rsid w:val="00440F0B"/>
    <w:rsid w:val="00440FAB"/>
    <w:rsid w:val="00441186"/>
    <w:rsid w:val="00441A5C"/>
    <w:rsid w:val="004421D6"/>
    <w:rsid w:val="00442A5B"/>
    <w:rsid w:val="00442FED"/>
    <w:rsid w:val="00443945"/>
    <w:rsid w:val="004439DF"/>
    <w:rsid w:val="00444605"/>
    <w:rsid w:val="00444BEF"/>
    <w:rsid w:val="00444F83"/>
    <w:rsid w:val="00444FDD"/>
    <w:rsid w:val="00445180"/>
    <w:rsid w:val="00445BB2"/>
    <w:rsid w:val="00445C22"/>
    <w:rsid w:val="00445C67"/>
    <w:rsid w:val="00446F2D"/>
    <w:rsid w:val="004472D3"/>
    <w:rsid w:val="00447BDD"/>
    <w:rsid w:val="004508F9"/>
    <w:rsid w:val="0045094E"/>
    <w:rsid w:val="0045122B"/>
    <w:rsid w:val="00451B59"/>
    <w:rsid w:val="00451EAB"/>
    <w:rsid w:val="004531F6"/>
    <w:rsid w:val="0045362A"/>
    <w:rsid w:val="004539BB"/>
    <w:rsid w:val="00453A22"/>
    <w:rsid w:val="00453A7C"/>
    <w:rsid w:val="00453E8E"/>
    <w:rsid w:val="00453EED"/>
    <w:rsid w:val="004546DD"/>
    <w:rsid w:val="00454B79"/>
    <w:rsid w:val="004558D8"/>
    <w:rsid w:val="00455E5A"/>
    <w:rsid w:val="00456624"/>
    <w:rsid w:val="00456978"/>
    <w:rsid w:val="00456BC8"/>
    <w:rsid w:val="00457CAD"/>
    <w:rsid w:val="00457F23"/>
    <w:rsid w:val="0046008C"/>
    <w:rsid w:val="004601CB"/>
    <w:rsid w:val="00460399"/>
    <w:rsid w:val="0046088E"/>
    <w:rsid w:val="00460E23"/>
    <w:rsid w:val="00460E2D"/>
    <w:rsid w:val="00460FAD"/>
    <w:rsid w:val="0046264B"/>
    <w:rsid w:val="0046287A"/>
    <w:rsid w:val="0046289C"/>
    <w:rsid w:val="00462B91"/>
    <w:rsid w:val="0046302F"/>
    <w:rsid w:val="00463D81"/>
    <w:rsid w:val="00463DAD"/>
    <w:rsid w:val="0046425C"/>
    <w:rsid w:val="004643DC"/>
    <w:rsid w:val="004649C8"/>
    <w:rsid w:val="00464AEF"/>
    <w:rsid w:val="00464EC0"/>
    <w:rsid w:val="00464F84"/>
    <w:rsid w:val="004670DC"/>
    <w:rsid w:val="004671F8"/>
    <w:rsid w:val="0046734D"/>
    <w:rsid w:val="004677E0"/>
    <w:rsid w:val="0046790D"/>
    <w:rsid w:val="0047046D"/>
    <w:rsid w:val="004709D9"/>
    <w:rsid w:val="00470A22"/>
    <w:rsid w:val="004712A6"/>
    <w:rsid w:val="004718D9"/>
    <w:rsid w:val="00472EBD"/>
    <w:rsid w:val="0047318B"/>
    <w:rsid w:val="00474439"/>
    <w:rsid w:val="004745E4"/>
    <w:rsid w:val="004746B4"/>
    <w:rsid w:val="004747D7"/>
    <w:rsid w:val="004749AC"/>
    <w:rsid w:val="00474A22"/>
    <w:rsid w:val="00474CA5"/>
    <w:rsid w:val="00474FD9"/>
    <w:rsid w:val="0047618A"/>
    <w:rsid w:val="004766F8"/>
    <w:rsid w:val="004767B9"/>
    <w:rsid w:val="004769CD"/>
    <w:rsid w:val="00477321"/>
    <w:rsid w:val="004778F1"/>
    <w:rsid w:val="004806F1"/>
    <w:rsid w:val="00480730"/>
    <w:rsid w:val="00480B35"/>
    <w:rsid w:val="00480B81"/>
    <w:rsid w:val="004813E9"/>
    <w:rsid w:val="00482777"/>
    <w:rsid w:val="00482A0D"/>
    <w:rsid w:val="00483468"/>
    <w:rsid w:val="00483FBE"/>
    <w:rsid w:val="00484D9D"/>
    <w:rsid w:val="00485796"/>
    <w:rsid w:val="00485B63"/>
    <w:rsid w:val="00485FB4"/>
    <w:rsid w:val="0048640F"/>
    <w:rsid w:val="00486428"/>
    <w:rsid w:val="00486BE7"/>
    <w:rsid w:val="00486DFE"/>
    <w:rsid w:val="00487290"/>
    <w:rsid w:val="0048791A"/>
    <w:rsid w:val="004879C3"/>
    <w:rsid w:val="00487F8C"/>
    <w:rsid w:val="0049095C"/>
    <w:rsid w:val="00490A62"/>
    <w:rsid w:val="00490AD7"/>
    <w:rsid w:val="00490DE8"/>
    <w:rsid w:val="0049118D"/>
    <w:rsid w:val="00491A71"/>
    <w:rsid w:val="00491FEC"/>
    <w:rsid w:val="00492C27"/>
    <w:rsid w:val="00492FD2"/>
    <w:rsid w:val="00492FE4"/>
    <w:rsid w:val="00493413"/>
    <w:rsid w:val="00493AF8"/>
    <w:rsid w:val="00493FD6"/>
    <w:rsid w:val="004942CE"/>
    <w:rsid w:val="00494A2E"/>
    <w:rsid w:val="00494F86"/>
    <w:rsid w:val="004956B1"/>
    <w:rsid w:val="0049655B"/>
    <w:rsid w:val="00496CD5"/>
    <w:rsid w:val="00496F73"/>
    <w:rsid w:val="00497169"/>
    <w:rsid w:val="004973AE"/>
    <w:rsid w:val="0049745B"/>
    <w:rsid w:val="00497475"/>
    <w:rsid w:val="00497BF2"/>
    <w:rsid w:val="00497D39"/>
    <w:rsid w:val="004A01FB"/>
    <w:rsid w:val="004A07C8"/>
    <w:rsid w:val="004A0DFC"/>
    <w:rsid w:val="004A0F01"/>
    <w:rsid w:val="004A0F7E"/>
    <w:rsid w:val="004A2B16"/>
    <w:rsid w:val="004A3B76"/>
    <w:rsid w:val="004A464C"/>
    <w:rsid w:val="004A5B8F"/>
    <w:rsid w:val="004A5F9B"/>
    <w:rsid w:val="004A62F2"/>
    <w:rsid w:val="004A66EF"/>
    <w:rsid w:val="004A6A36"/>
    <w:rsid w:val="004A7311"/>
    <w:rsid w:val="004A76E3"/>
    <w:rsid w:val="004A77E3"/>
    <w:rsid w:val="004A7B61"/>
    <w:rsid w:val="004A7BE8"/>
    <w:rsid w:val="004A7D6D"/>
    <w:rsid w:val="004B07AF"/>
    <w:rsid w:val="004B2A7C"/>
    <w:rsid w:val="004B2C91"/>
    <w:rsid w:val="004B2D8C"/>
    <w:rsid w:val="004B2E80"/>
    <w:rsid w:val="004B38E2"/>
    <w:rsid w:val="004B3CC1"/>
    <w:rsid w:val="004B3EF7"/>
    <w:rsid w:val="004B3F28"/>
    <w:rsid w:val="004B4210"/>
    <w:rsid w:val="004B4276"/>
    <w:rsid w:val="004B448C"/>
    <w:rsid w:val="004B47BC"/>
    <w:rsid w:val="004B4A1C"/>
    <w:rsid w:val="004B4FE5"/>
    <w:rsid w:val="004B5329"/>
    <w:rsid w:val="004B56CD"/>
    <w:rsid w:val="004B57F4"/>
    <w:rsid w:val="004B60D1"/>
    <w:rsid w:val="004B644F"/>
    <w:rsid w:val="004B6620"/>
    <w:rsid w:val="004B67E1"/>
    <w:rsid w:val="004B67FB"/>
    <w:rsid w:val="004B7C5D"/>
    <w:rsid w:val="004C01A2"/>
    <w:rsid w:val="004C0279"/>
    <w:rsid w:val="004C0376"/>
    <w:rsid w:val="004C0849"/>
    <w:rsid w:val="004C1306"/>
    <w:rsid w:val="004C1375"/>
    <w:rsid w:val="004C14A5"/>
    <w:rsid w:val="004C1E65"/>
    <w:rsid w:val="004C23C9"/>
    <w:rsid w:val="004C293B"/>
    <w:rsid w:val="004C3135"/>
    <w:rsid w:val="004C3A75"/>
    <w:rsid w:val="004C478B"/>
    <w:rsid w:val="004C4DBC"/>
    <w:rsid w:val="004C53CD"/>
    <w:rsid w:val="004C56F6"/>
    <w:rsid w:val="004C5DA1"/>
    <w:rsid w:val="004C66C3"/>
    <w:rsid w:val="004C6B95"/>
    <w:rsid w:val="004C6BCC"/>
    <w:rsid w:val="004C7618"/>
    <w:rsid w:val="004C7A39"/>
    <w:rsid w:val="004C7C4E"/>
    <w:rsid w:val="004C7D2A"/>
    <w:rsid w:val="004D0402"/>
    <w:rsid w:val="004D053C"/>
    <w:rsid w:val="004D0A4D"/>
    <w:rsid w:val="004D1199"/>
    <w:rsid w:val="004D153E"/>
    <w:rsid w:val="004D19AE"/>
    <w:rsid w:val="004D1D00"/>
    <w:rsid w:val="004D2996"/>
    <w:rsid w:val="004D2B61"/>
    <w:rsid w:val="004D2EEB"/>
    <w:rsid w:val="004D314D"/>
    <w:rsid w:val="004D34F2"/>
    <w:rsid w:val="004D3813"/>
    <w:rsid w:val="004D40C7"/>
    <w:rsid w:val="004D46B8"/>
    <w:rsid w:val="004D47F7"/>
    <w:rsid w:val="004D4E05"/>
    <w:rsid w:val="004D533E"/>
    <w:rsid w:val="004D5D30"/>
    <w:rsid w:val="004D5F59"/>
    <w:rsid w:val="004D6477"/>
    <w:rsid w:val="004D64DD"/>
    <w:rsid w:val="004D66B6"/>
    <w:rsid w:val="004D6CA8"/>
    <w:rsid w:val="004D78AE"/>
    <w:rsid w:val="004D79C6"/>
    <w:rsid w:val="004D7AC6"/>
    <w:rsid w:val="004D7EE7"/>
    <w:rsid w:val="004E0081"/>
    <w:rsid w:val="004E05CD"/>
    <w:rsid w:val="004E1C82"/>
    <w:rsid w:val="004E1CF5"/>
    <w:rsid w:val="004E231B"/>
    <w:rsid w:val="004E2685"/>
    <w:rsid w:val="004E2834"/>
    <w:rsid w:val="004E288B"/>
    <w:rsid w:val="004E29F2"/>
    <w:rsid w:val="004E2CDE"/>
    <w:rsid w:val="004E2EDE"/>
    <w:rsid w:val="004E3034"/>
    <w:rsid w:val="004E398C"/>
    <w:rsid w:val="004E4E58"/>
    <w:rsid w:val="004E50F9"/>
    <w:rsid w:val="004E694E"/>
    <w:rsid w:val="004E6C2C"/>
    <w:rsid w:val="004E77C2"/>
    <w:rsid w:val="004F01B0"/>
    <w:rsid w:val="004F02A5"/>
    <w:rsid w:val="004F08A3"/>
    <w:rsid w:val="004F1913"/>
    <w:rsid w:val="004F1B6A"/>
    <w:rsid w:val="004F1F3A"/>
    <w:rsid w:val="004F2907"/>
    <w:rsid w:val="004F3133"/>
    <w:rsid w:val="004F3773"/>
    <w:rsid w:val="004F3C90"/>
    <w:rsid w:val="004F4137"/>
    <w:rsid w:val="004F5230"/>
    <w:rsid w:val="004F5331"/>
    <w:rsid w:val="004F53EB"/>
    <w:rsid w:val="004F5FD8"/>
    <w:rsid w:val="004F6647"/>
    <w:rsid w:val="004F6AD3"/>
    <w:rsid w:val="004F6BEF"/>
    <w:rsid w:val="00500168"/>
    <w:rsid w:val="00500428"/>
    <w:rsid w:val="005004ED"/>
    <w:rsid w:val="00501651"/>
    <w:rsid w:val="00501653"/>
    <w:rsid w:val="005017C0"/>
    <w:rsid w:val="00502721"/>
    <w:rsid w:val="005027C8"/>
    <w:rsid w:val="005029B0"/>
    <w:rsid w:val="00502EC3"/>
    <w:rsid w:val="00503A3F"/>
    <w:rsid w:val="00503D5F"/>
    <w:rsid w:val="00503E7F"/>
    <w:rsid w:val="0050422F"/>
    <w:rsid w:val="0050429E"/>
    <w:rsid w:val="005044C6"/>
    <w:rsid w:val="00504657"/>
    <w:rsid w:val="00504739"/>
    <w:rsid w:val="00504B7D"/>
    <w:rsid w:val="00505863"/>
    <w:rsid w:val="00505CA6"/>
    <w:rsid w:val="00505CCD"/>
    <w:rsid w:val="00505FAA"/>
    <w:rsid w:val="00506740"/>
    <w:rsid w:val="00506AF2"/>
    <w:rsid w:val="00507594"/>
    <w:rsid w:val="005075C8"/>
    <w:rsid w:val="005077EB"/>
    <w:rsid w:val="005077FD"/>
    <w:rsid w:val="00510486"/>
    <w:rsid w:val="00510516"/>
    <w:rsid w:val="00511CAB"/>
    <w:rsid w:val="00512290"/>
    <w:rsid w:val="00512780"/>
    <w:rsid w:val="005127DB"/>
    <w:rsid w:val="00512851"/>
    <w:rsid w:val="00512B18"/>
    <w:rsid w:val="00513730"/>
    <w:rsid w:val="005138DC"/>
    <w:rsid w:val="00513D00"/>
    <w:rsid w:val="00514BB6"/>
    <w:rsid w:val="00514E2C"/>
    <w:rsid w:val="005156E3"/>
    <w:rsid w:val="00515A45"/>
    <w:rsid w:val="00515A6E"/>
    <w:rsid w:val="0051626E"/>
    <w:rsid w:val="00516ABC"/>
    <w:rsid w:val="00516F1C"/>
    <w:rsid w:val="00517A41"/>
    <w:rsid w:val="005207B8"/>
    <w:rsid w:val="005208F2"/>
    <w:rsid w:val="00520A03"/>
    <w:rsid w:val="00520B99"/>
    <w:rsid w:val="0052110B"/>
    <w:rsid w:val="00522513"/>
    <w:rsid w:val="00522EF1"/>
    <w:rsid w:val="005235C1"/>
    <w:rsid w:val="00523676"/>
    <w:rsid w:val="00523DB4"/>
    <w:rsid w:val="005241C5"/>
    <w:rsid w:val="00524399"/>
    <w:rsid w:val="00524F25"/>
    <w:rsid w:val="00524F2B"/>
    <w:rsid w:val="005256E8"/>
    <w:rsid w:val="00525B03"/>
    <w:rsid w:val="0052655B"/>
    <w:rsid w:val="0052786E"/>
    <w:rsid w:val="00527B11"/>
    <w:rsid w:val="00527D5C"/>
    <w:rsid w:val="0053040F"/>
    <w:rsid w:val="005305CD"/>
    <w:rsid w:val="00530823"/>
    <w:rsid w:val="00530A93"/>
    <w:rsid w:val="005310AD"/>
    <w:rsid w:val="00531AE9"/>
    <w:rsid w:val="00531C5E"/>
    <w:rsid w:val="00531FD4"/>
    <w:rsid w:val="005321A5"/>
    <w:rsid w:val="0053279D"/>
    <w:rsid w:val="00532E83"/>
    <w:rsid w:val="0053378A"/>
    <w:rsid w:val="00533F2D"/>
    <w:rsid w:val="00534401"/>
    <w:rsid w:val="005349AC"/>
    <w:rsid w:val="005356BA"/>
    <w:rsid w:val="005358F1"/>
    <w:rsid w:val="00535A91"/>
    <w:rsid w:val="0053621B"/>
    <w:rsid w:val="005365EE"/>
    <w:rsid w:val="005366ED"/>
    <w:rsid w:val="00536AD5"/>
    <w:rsid w:val="00536E9A"/>
    <w:rsid w:val="00536F4F"/>
    <w:rsid w:val="00537381"/>
    <w:rsid w:val="00537867"/>
    <w:rsid w:val="00537FA5"/>
    <w:rsid w:val="0054058D"/>
    <w:rsid w:val="005405E5"/>
    <w:rsid w:val="005409D5"/>
    <w:rsid w:val="00540AF3"/>
    <w:rsid w:val="00540FE2"/>
    <w:rsid w:val="0054103F"/>
    <w:rsid w:val="00541085"/>
    <w:rsid w:val="005414C0"/>
    <w:rsid w:val="00541A56"/>
    <w:rsid w:val="00541DC3"/>
    <w:rsid w:val="005424C2"/>
    <w:rsid w:val="00543344"/>
    <w:rsid w:val="0054380C"/>
    <w:rsid w:val="0054388A"/>
    <w:rsid w:val="005438E7"/>
    <w:rsid w:val="00544033"/>
    <w:rsid w:val="0054445D"/>
    <w:rsid w:val="00545BD8"/>
    <w:rsid w:val="00546212"/>
    <w:rsid w:val="00546DFF"/>
    <w:rsid w:val="00547082"/>
    <w:rsid w:val="0054714B"/>
    <w:rsid w:val="00547279"/>
    <w:rsid w:val="00547329"/>
    <w:rsid w:val="005477A9"/>
    <w:rsid w:val="00547CD0"/>
    <w:rsid w:val="00550320"/>
    <w:rsid w:val="0055078D"/>
    <w:rsid w:val="00550812"/>
    <w:rsid w:val="0055124C"/>
    <w:rsid w:val="0055149D"/>
    <w:rsid w:val="00551B35"/>
    <w:rsid w:val="00552092"/>
    <w:rsid w:val="00552208"/>
    <w:rsid w:val="00553139"/>
    <w:rsid w:val="00553D80"/>
    <w:rsid w:val="00553DA7"/>
    <w:rsid w:val="00553EE4"/>
    <w:rsid w:val="0055420D"/>
    <w:rsid w:val="0055493C"/>
    <w:rsid w:val="005549CF"/>
    <w:rsid w:val="0055500E"/>
    <w:rsid w:val="00555835"/>
    <w:rsid w:val="00555D0D"/>
    <w:rsid w:val="00555F1D"/>
    <w:rsid w:val="0055606F"/>
    <w:rsid w:val="005566F3"/>
    <w:rsid w:val="0055676A"/>
    <w:rsid w:val="0055677E"/>
    <w:rsid w:val="00556AAD"/>
    <w:rsid w:val="00556B56"/>
    <w:rsid w:val="0055784E"/>
    <w:rsid w:val="00560230"/>
    <w:rsid w:val="00560749"/>
    <w:rsid w:val="00560CA0"/>
    <w:rsid w:val="00560E01"/>
    <w:rsid w:val="00561260"/>
    <w:rsid w:val="00562E13"/>
    <w:rsid w:val="005644E6"/>
    <w:rsid w:val="005648DB"/>
    <w:rsid w:val="00564F7E"/>
    <w:rsid w:val="005653F1"/>
    <w:rsid w:val="0056540B"/>
    <w:rsid w:val="00565797"/>
    <w:rsid w:val="00565E3C"/>
    <w:rsid w:val="005660B3"/>
    <w:rsid w:val="0056616E"/>
    <w:rsid w:val="00567970"/>
    <w:rsid w:val="00567C0D"/>
    <w:rsid w:val="00570457"/>
    <w:rsid w:val="005706BF"/>
    <w:rsid w:val="0057071C"/>
    <w:rsid w:val="00570A59"/>
    <w:rsid w:val="0057136A"/>
    <w:rsid w:val="00571535"/>
    <w:rsid w:val="00571D8F"/>
    <w:rsid w:val="00571E9E"/>
    <w:rsid w:val="0057280F"/>
    <w:rsid w:val="00572E47"/>
    <w:rsid w:val="00572EAE"/>
    <w:rsid w:val="00573BDE"/>
    <w:rsid w:val="00573F68"/>
    <w:rsid w:val="005748DA"/>
    <w:rsid w:val="00574F55"/>
    <w:rsid w:val="00575C05"/>
    <w:rsid w:val="005762D1"/>
    <w:rsid w:val="005763D2"/>
    <w:rsid w:val="00576871"/>
    <w:rsid w:val="00576CBF"/>
    <w:rsid w:val="005774E2"/>
    <w:rsid w:val="00577951"/>
    <w:rsid w:val="00580274"/>
    <w:rsid w:val="00580A1A"/>
    <w:rsid w:val="00580DCA"/>
    <w:rsid w:val="005811B8"/>
    <w:rsid w:val="00581502"/>
    <w:rsid w:val="005815C9"/>
    <w:rsid w:val="0058178B"/>
    <w:rsid w:val="0058196A"/>
    <w:rsid w:val="00582351"/>
    <w:rsid w:val="0058284E"/>
    <w:rsid w:val="00582FCB"/>
    <w:rsid w:val="00583106"/>
    <w:rsid w:val="0058324E"/>
    <w:rsid w:val="00583389"/>
    <w:rsid w:val="0058378F"/>
    <w:rsid w:val="005839F2"/>
    <w:rsid w:val="00584281"/>
    <w:rsid w:val="00584F1A"/>
    <w:rsid w:val="005851E9"/>
    <w:rsid w:val="00585459"/>
    <w:rsid w:val="00585637"/>
    <w:rsid w:val="005859DB"/>
    <w:rsid w:val="00586435"/>
    <w:rsid w:val="005864CC"/>
    <w:rsid w:val="00586E39"/>
    <w:rsid w:val="0058719C"/>
    <w:rsid w:val="005874C9"/>
    <w:rsid w:val="005900BD"/>
    <w:rsid w:val="0059084C"/>
    <w:rsid w:val="00591753"/>
    <w:rsid w:val="00591CFA"/>
    <w:rsid w:val="00592090"/>
    <w:rsid w:val="0059223C"/>
    <w:rsid w:val="005927F4"/>
    <w:rsid w:val="00592BC9"/>
    <w:rsid w:val="00592BD3"/>
    <w:rsid w:val="005930AF"/>
    <w:rsid w:val="0059323E"/>
    <w:rsid w:val="00593312"/>
    <w:rsid w:val="005934FD"/>
    <w:rsid w:val="00593E29"/>
    <w:rsid w:val="005947EC"/>
    <w:rsid w:val="00594CD2"/>
    <w:rsid w:val="0059508B"/>
    <w:rsid w:val="00595A3F"/>
    <w:rsid w:val="00596A6D"/>
    <w:rsid w:val="00596C53"/>
    <w:rsid w:val="00596D3C"/>
    <w:rsid w:val="00596FC8"/>
    <w:rsid w:val="00597575"/>
    <w:rsid w:val="00597608"/>
    <w:rsid w:val="00597F1C"/>
    <w:rsid w:val="005A04F6"/>
    <w:rsid w:val="005A0B0D"/>
    <w:rsid w:val="005A1017"/>
    <w:rsid w:val="005A1357"/>
    <w:rsid w:val="005A13EE"/>
    <w:rsid w:val="005A1604"/>
    <w:rsid w:val="005A16A5"/>
    <w:rsid w:val="005A1ED2"/>
    <w:rsid w:val="005A2246"/>
    <w:rsid w:val="005A294A"/>
    <w:rsid w:val="005A3A73"/>
    <w:rsid w:val="005A55AA"/>
    <w:rsid w:val="005A5818"/>
    <w:rsid w:val="005A62A0"/>
    <w:rsid w:val="005A68D0"/>
    <w:rsid w:val="005A6C80"/>
    <w:rsid w:val="005A7079"/>
    <w:rsid w:val="005A719C"/>
    <w:rsid w:val="005A7FAB"/>
    <w:rsid w:val="005B035D"/>
    <w:rsid w:val="005B044B"/>
    <w:rsid w:val="005B0687"/>
    <w:rsid w:val="005B0AF8"/>
    <w:rsid w:val="005B1C0F"/>
    <w:rsid w:val="005B1EF2"/>
    <w:rsid w:val="005B20F9"/>
    <w:rsid w:val="005B372A"/>
    <w:rsid w:val="005B38B5"/>
    <w:rsid w:val="005B3AF6"/>
    <w:rsid w:val="005B3B60"/>
    <w:rsid w:val="005B407D"/>
    <w:rsid w:val="005B4269"/>
    <w:rsid w:val="005B4778"/>
    <w:rsid w:val="005B4A82"/>
    <w:rsid w:val="005B4FC8"/>
    <w:rsid w:val="005B5433"/>
    <w:rsid w:val="005B54F9"/>
    <w:rsid w:val="005B56C6"/>
    <w:rsid w:val="005B6512"/>
    <w:rsid w:val="005B7137"/>
    <w:rsid w:val="005B72DD"/>
    <w:rsid w:val="005B73F3"/>
    <w:rsid w:val="005B76E2"/>
    <w:rsid w:val="005B79B9"/>
    <w:rsid w:val="005C047D"/>
    <w:rsid w:val="005C06CE"/>
    <w:rsid w:val="005C1A73"/>
    <w:rsid w:val="005C1C8C"/>
    <w:rsid w:val="005C22F6"/>
    <w:rsid w:val="005C23F2"/>
    <w:rsid w:val="005C24BC"/>
    <w:rsid w:val="005C2A00"/>
    <w:rsid w:val="005C3027"/>
    <w:rsid w:val="005C344D"/>
    <w:rsid w:val="005C3ED0"/>
    <w:rsid w:val="005C4F6F"/>
    <w:rsid w:val="005C52AA"/>
    <w:rsid w:val="005C563A"/>
    <w:rsid w:val="005C5F37"/>
    <w:rsid w:val="005C6968"/>
    <w:rsid w:val="005C7252"/>
    <w:rsid w:val="005C74C6"/>
    <w:rsid w:val="005C7F8A"/>
    <w:rsid w:val="005D00A8"/>
    <w:rsid w:val="005D0119"/>
    <w:rsid w:val="005D0B76"/>
    <w:rsid w:val="005D1678"/>
    <w:rsid w:val="005D2EF5"/>
    <w:rsid w:val="005D33A3"/>
    <w:rsid w:val="005D346F"/>
    <w:rsid w:val="005D4351"/>
    <w:rsid w:val="005D4E3E"/>
    <w:rsid w:val="005D4F25"/>
    <w:rsid w:val="005D6157"/>
    <w:rsid w:val="005D665A"/>
    <w:rsid w:val="005D68D5"/>
    <w:rsid w:val="005D6BBC"/>
    <w:rsid w:val="005D70FF"/>
    <w:rsid w:val="005D7EFB"/>
    <w:rsid w:val="005D7FC8"/>
    <w:rsid w:val="005E09F4"/>
    <w:rsid w:val="005E0BE1"/>
    <w:rsid w:val="005E1092"/>
    <w:rsid w:val="005E1328"/>
    <w:rsid w:val="005E198F"/>
    <w:rsid w:val="005E1A54"/>
    <w:rsid w:val="005E21D6"/>
    <w:rsid w:val="005E25D4"/>
    <w:rsid w:val="005E29B4"/>
    <w:rsid w:val="005E4B13"/>
    <w:rsid w:val="005E5079"/>
    <w:rsid w:val="005E56CC"/>
    <w:rsid w:val="005E624A"/>
    <w:rsid w:val="005E6258"/>
    <w:rsid w:val="005E647C"/>
    <w:rsid w:val="005E6B7A"/>
    <w:rsid w:val="005E6EF4"/>
    <w:rsid w:val="005E732F"/>
    <w:rsid w:val="005E7AB7"/>
    <w:rsid w:val="005E7ED4"/>
    <w:rsid w:val="005F0A14"/>
    <w:rsid w:val="005F16C4"/>
    <w:rsid w:val="005F19BD"/>
    <w:rsid w:val="005F1DD2"/>
    <w:rsid w:val="005F21F6"/>
    <w:rsid w:val="005F29AD"/>
    <w:rsid w:val="005F2AC0"/>
    <w:rsid w:val="005F2B6E"/>
    <w:rsid w:val="005F362E"/>
    <w:rsid w:val="005F3B41"/>
    <w:rsid w:val="005F4878"/>
    <w:rsid w:val="005F4EF8"/>
    <w:rsid w:val="005F5312"/>
    <w:rsid w:val="005F5F37"/>
    <w:rsid w:val="005F5FFE"/>
    <w:rsid w:val="005F62AF"/>
    <w:rsid w:val="005F62D2"/>
    <w:rsid w:val="005F66AB"/>
    <w:rsid w:val="005F66CD"/>
    <w:rsid w:val="005F68EE"/>
    <w:rsid w:val="005F74F6"/>
    <w:rsid w:val="005F7C71"/>
    <w:rsid w:val="006005A1"/>
    <w:rsid w:val="0060138C"/>
    <w:rsid w:val="00601E04"/>
    <w:rsid w:val="006021F2"/>
    <w:rsid w:val="00602D6E"/>
    <w:rsid w:val="00603EB6"/>
    <w:rsid w:val="00604229"/>
    <w:rsid w:val="00604BA5"/>
    <w:rsid w:val="00604BE9"/>
    <w:rsid w:val="006052C0"/>
    <w:rsid w:val="006060E3"/>
    <w:rsid w:val="006062A5"/>
    <w:rsid w:val="00606451"/>
    <w:rsid w:val="00606FF8"/>
    <w:rsid w:val="006071AF"/>
    <w:rsid w:val="006072E2"/>
    <w:rsid w:val="00607352"/>
    <w:rsid w:val="0060771B"/>
    <w:rsid w:val="00607E03"/>
    <w:rsid w:val="0061057A"/>
    <w:rsid w:val="006106B4"/>
    <w:rsid w:val="00611233"/>
    <w:rsid w:val="006114DC"/>
    <w:rsid w:val="006115BD"/>
    <w:rsid w:val="00611905"/>
    <w:rsid w:val="006130D7"/>
    <w:rsid w:val="00613489"/>
    <w:rsid w:val="006134AE"/>
    <w:rsid w:val="00613C13"/>
    <w:rsid w:val="00614D2F"/>
    <w:rsid w:val="00615038"/>
    <w:rsid w:val="0061509A"/>
    <w:rsid w:val="0061519A"/>
    <w:rsid w:val="006158AC"/>
    <w:rsid w:val="006162ED"/>
    <w:rsid w:val="006167BE"/>
    <w:rsid w:val="00616DED"/>
    <w:rsid w:val="006171E8"/>
    <w:rsid w:val="0061726A"/>
    <w:rsid w:val="006174AD"/>
    <w:rsid w:val="00617987"/>
    <w:rsid w:val="00617EF4"/>
    <w:rsid w:val="006203BE"/>
    <w:rsid w:val="00620949"/>
    <w:rsid w:val="00621351"/>
    <w:rsid w:val="00622BEF"/>
    <w:rsid w:val="00622C96"/>
    <w:rsid w:val="00623129"/>
    <w:rsid w:val="00623ADA"/>
    <w:rsid w:val="0062442A"/>
    <w:rsid w:val="006250BA"/>
    <w:rsid w:val="006251C0"/>
    <w:rsid w:val="00625684"/>
    <w:rsid w:val="006256E3"/>
    <w:rsid w:val="00625AEF"/>
    <w:rsid w:val="00625B73"/>
    <w:rsid w:val="00626464"/>
    <w:rsid w:val="00626D1C"/>
    <w:rsid w:val="006271BD"/>
    <w:rsid w:val="006275BF"/>
    <w:rsid w:val="00630095"/>
    <w:rsid w:val="006320E1"/>
    <w:rsid w:val="00633176"/>
    <w:rsid w:val="006331BD"/>
    <w:rsid w:val="0063335F"/>
    <w:rsid w:val="00633558"/>
    <w:rsid w:val="006339C7"/>
    <w:rsid w:val="00633C19"/>
    <w:rsid w:val="00633F1B"/>
    <w:rsid w:val="006349BD"/>
    <w:rsid w:val="00635E2E"/>
    <w:rsid w:val="00635F12"/>
    <w:rsid w:val="00635F56"/>
    <w:rsid w:val="0063617D"/>
    <w:rsid w:val="006361D8"/>
    <w:rsid w:val="006366A3"/>
    <w:rsid w:val="006376AF"/>
    <w:rsid w:val="0064003B"/>
    <w:rsid w:val="00640182"/>
    <w:rsid w:val="00640674"/>
    <w:rsid w:val="006409B3"/>
    <w:rsid w:val="00640AF2"/>
    <w:rsid w:val="006411BE"/>
    <w:rsid w:val="0064138E"/>
    <w:rsid w:val="0064175F"/>
    <w:rsid w:val="006419F0"/>
    <w:rsid w:val="00641C50"/>
    <w:rsid w:val="0064223B"/>
    <w:rsid w:val="00643152"/>
    <w:rsid w:val="006431DE"/>
    <w:rsid w:val="00643A69"/>
    <w:rsid w:val="006441B9"/>
    <w:rsid w:val="00644296"/>
    <w:rsid w:val="006443D4"/>
    <w:rsid w:val="0064457C"/>
    <w:rsid w:val="00644B05"/>
    <w:rsid w:val="0064508E"/>
    <w:rsid w:val="0064558B"/>
    <w:rsid w:val="006458F0"/>
    <w:rsid w:val="00646219"/>
    <w:rsid w:val="006462B9"/>
    <w:rsid w:val="00646FAF"/>
    <w:rsid w:val="0064732F"/>
    <w:rsid w:val="00647693"/>
    <w:rsid w:val="00647B36"/>
    <w:rsid w:val="00647EC8"/>
    <w:rsid w:val="00650E8A"/>
    <w:rsid w:val="0065106F"/>
    <w:rsid w:val="006514A0"/>
    <w:rsid w:val="006518A8"/>
    <w:rsid w:val="00651993"/>
    <w:rsid w:val="006519A5"/>
    <w:rsid w:val="00651BCE"/>
    <w:rsid w:val="0065237C"/>
    <w:rsid w:val="00652E26"/>
    <w:rsid w:val="00653821"/>
    <w:rsid w:val="00653AD8"/>
    <w:rsid w:val="00653BC9"/>
    <w:rsid w:val="0065410D"/>
    <w:rsid w:val="006543DE"/>
    <w:rsid w:val="00654887"/>
    <w:rsid w:val="00654CA9"/>
    <w:rsid w:val="00654EC9"/>
    <w:rsid w:val="006556E9"/>
    <w:rsid w:val="00655732"/>
    <w:rsid w:val="006558E6"/>
    <w:rsid w:val="0065629D"/>
    <w:rsid w:val="00656717"/>
    <w:rsid w:val="00656B39"/>
    <w:rsid w:val="00656BE6"/>
    <w:rsid w:val="00656D48"/>
    <w:rsid w:val="006570DA"/>
    <w:rsid w:val="00657B24"/>
    <w:rsid w:val="00660221"/>
    <w:rsid w:val="00660A08"/>
    <w:rsid w:val="00660E9A"/>
    <w:rsid w:val="006614CB"/>
    <w:rsid w:val="006614D3"/>
    <w:rsid w:val="0066166D"/>
    <w:rsid w:val="00661782"/>
    <w:rsid w:val="0066188C"/>
    <w:rsid w:val="00661B00"/>
    <w:rsid w:val="00661EA4"/>
    <w:rsid w:val="00661FBD"/>
    <w:rsid w:val="00662360"/>
    <w:rsid w:val="00662455"/>
    <w:rsid w:val="006626AB"/>
    <w:rsid w:val="006627F6"/>
    <w:rsid w:val="0066285D"/>
    <w:rsid w:val="00662AD4"/>
    <w:rsid w:val="0066307B"/>
    <w:rsid w:val="00663158"/>
    <w:rsid w:val="006649BB"/>
    <w:rsid w:val="006656BA"/>
    <w:rsid w:val="0066590B"/>
    <w:rsid w:val="00666085"/>
    <w:rsid w:val="006667D2"/>
    <w:rsid w:val="00666ABB"/>
    <w:rsid w:val="00666DA5"/>
    <w:rsid w:val="00667028"/>
    <w:rsid w:val="006671A5"/>
    <w:rsid w:val="006673AE"/>
    <w:rsid w:val="00667755"/>
    <w:rsid w:val="00667D85"/>
    <w:rsid w:val="0067042A"/>
    <w:rsid w:val="00670A2F"/>
    <w:rsid w:val="00670BB2"/>
    <w:rsid w:val="00670D68"/>
    <w:rsid w:val="00670EB1"/>
    <w:rsid w:val="00670FBB"/>
    <w:rsid w:val="0067117A"/>
    <w:rsid w:val="00671348"/>
    <w:rsid w:val="006715A7"/>
    <w:rsid w:val="006715D3"/>
    <w:rsid w:val="006715F4"/>
    <w:rsid w:val="00672DAB"/>
    <w:rsid w:val="00673188"/>
    <w:rsid w:val="00673674"/>
    <w:rsid w:val="006738C6"/>
    <w:rsid w:val="006740B1"/>
    <w:rsid w:val="006740CE"/>
    <w:rsid w:val="00674C68"/>
    <w:rsid w:val="00674D6F"/>
    <w:rsid w:val="00675028"/>
    <w:rsid w:val="00675CDD"/>
    <w:rsid w:val="0067631A"/>
    <w:rsid w:val="006763A6"/>
    <w:rsid w:val="00677B0C"/>
    <w:rsid w:val="006800CB"/>
    <w:rsid w:val="0068029C"/>
    <w:rsid w:val="00680357"/>
    <w:rsid w:val="00680827"/>
    <w:rsid w:val="00680970"/>
    <w:rsid w:val="00681100"/>
    <w:rsid w:val="006811EA"/>
    <w:rsid w:val="00681CE9"/>
    <w:rsid w:val="0068208C"/>
    <w:rsid w:val="00682298"/>
    <w:rsid w:val="006822EE"/>
    <w:rsid w:val="00682583"/>
    <w:rsid w:val="006828A8"/>
    <w:rsid w:val="006830B4"/>
    <w:rsid w:val="0068336E"/>
    <w:rsid w:val="006834B4"/>
    <w:rsid w:val="0068365E"/>
    <w:rsid w:val="00683AF6"/>
    <w:rsid w:val="00684453"/>
    <w:rsid w:val="006848A1"/>
    <w:rsid w:val="00685080"/>
    <w:rsid w:val="0068525C"/>
    <w:rsid w:val="0068555F"/>
    <w:rsid w:val="006863D5"/>
    <w:rsid w:val="006863D9"/>
    <w:rsid w:val="0068658B"/>
    <w:rsid w:val="0068671C"/>
    <w:rsid w:val="00686B72"/>
    <w:rsid w:val="00686EC9"/>
    <w:rsid w:val="0068708C"/>
    <w:rsid w:val="00687120"/>
    <w:rsid w:val="0068739A"/>
    <w:rsid w:val="00687F34"/>
    <w:rsid w:val="00687FE8"/>
    <w:rsid w:val="00690200"/>
    <w:rsid w:val="0069021D"/>
    <w:rsid w:val="006907CD"/>
    <w:rsid w:val="0069084D"/>
    <w:rsid w:val="00690D32"/>
    <w:rsid w:val="00690FBF"/>
    <w:rsid w:val="00691B4C"/>
    <w:rsid w:val="00691C2F"/>
    <w:rsid w:val="00692040"/>
    <w:rsid w:val="00692940"/>
    <w:rsid w:val="00692EA3"/>
    <w:rsid w:val="00692F77"/>
    <w:rsid w:val="0069306C"/>
    <w:rsid w:val="00694AFF"/>
    <w:rsid w:val="00695464"/>
    <w:rsid w:val="00695BA0"/>
    <w:rsid w:val="00695D7A"/>
    <w:rsid w:val="006964D8"/>
    <w:rsid w:val="00696911"/>
    <w:rsid w:val="00697406"/>
    <w:rsid w:val="00697C19"/>
    <w:rsid w:val="00697DCB"/>
    <w:rsid w:val="006A0C0F"/>
    <w:rsid w:val="006A1952"/>
    <w:rsid w:val="006A20B6"/>
    <w:rsid w:val="006A219D"/>
    <w:rsid w:val="006A245B"/>
    <w:rsid w:val="006A25A6"/>
    <w:rsid w:val="006A299F"/>
    <w:rsid w:val="006A2DB3"/>
    <w:rsid w:val="006A2FA8"/>
    <w:rsid w:val="006A350C"/>
    <w:rsid w:val="006A38C2"/>
    <w:rsid w:val="006A3E5C"/>
    <w:rsid w:val="006A40A5"/>
    <w:rsid w:val="006A4593"/>
    <w:rsid w:val="006A4680"/>
    <w:rsid w:val="006A48D6"/>
    <w:rsid w:val="006A5440"/>
    <w:rsid w:val="006A6778"/>
    <w:rsid w:val="006A6B34"/>
    <w:rsid w:val="006A6D0C"/>
    <w:rsid w:val="006A716A"/>
    <w:rsid w:val="006A72E7"/>
    <w:rsid w:val="006A7E08"/>
    <w:rsid w:val="006B0AF7"/>
    <w:rsid w:val="006B0E05"/>
    <w:rsid w:val="006B0EEA"/>
    <w:rsid w:val="006B0FBA"/>
    <w:rsid w:val="006B17B0"/>
    <w:rsid w:val="006B2832"/>
    <w:rsid w:val="006B4045"/>
    <w:rsid w:val="006B521C"/>
    <w:rsid w:val="006B5AC0"/>
    <w:rsid w:val="006B5B5B"/>
    <w:rsid w:val="006B5CCC"/>
    <w:rsid w:val="006B6AE1"/>
    <w:rsid w:val="006B6CEC"/>
    <w:rsid w:val="006B70D7"/>
    <w:rsid w:val="006B78A7"/>
    <w:rsid w:val="006B7B66"/>
    <w:rsid w:val="006B7CFA"/>
    <w:rsid w:val="006C030C"/>
    <w:rsid w:val="006C064D"/>
    <w:rsid w:val="006C06EB"/>
    <w:rsid w:val="006C0916"/>
    <w:rsid w:val="006C16A2"/>
    <w:rsid w:val="006C2C6A"/>
    <w:rsid w:val="006C2EF3"/>
    <w:rsid w:val="006C31CB"/>
    <w:rsid w:val="006C32B6"/>
    <w:rsid w:val="006C3440"/>
    <w:rsid w:val="006C3FCF"/>
    <w:rsid w:val="006C49AE"/>
    <w:rsid w:val="006C4B13"/>
    <w:rsid w:val="006C57B0"/>
    <w:rsid w:val="006C5A32"/>
    <w:rsid w:val="006C6080"/>
    <w:rsid w:val="006C608D"/>
    <w:rsid w:val="006C617A"/>
    <w:rsid w:val="006C6AB2"/>
    <w:rsid w:val="006C6F14"/>
    <w:rsid w:val="006C7161"/>
    <w:rsid w:val="006C7191"/>
    <w:rsid w:val="006C7B10"/>
    <w:rsid w:val="006C7C41"/>
    <w:rsid w:val="006C7E9F"/>
    <w:rsid w:val="006D0717"/>
    <w:rsid w:val="006D07EF"/>
    <w:rsid w:val="006D0E05"/>
    <w:rsid w:val="006D1BC0"/>
    <w:rsid w:val="006D23BA"/>
    <w:rsid w:val="006D2839"/>
    <w:rsid w:val="006D2F8B"/>
    <w:rsid w:val="006D3570"/>
    <w:rsid w:val="006D35A4"/>
    <w:rsid w:val="006D365A"/>
    <w:rsid w:val="006D4C9D"/>
    <w:rsid w:val="006D5F4E"/>
    <w:rsid w:val="006D6507"/>
    <w:rsid w:val="006D6633"/>
    <w:rsid w:val="006D6DCE"/>
    <w:rsid w:val="006D742E"/>
    <w:rsid w:val="006D7495"/>
    <w:rsid w:val="006E037A"/>
    <w:rsid w:val="006E0CA1"/>
    <w:rsid w:val="006E155C"/>
    <w:rsid w:val="006E20AA"/>
    <w:rsid w:val="006E215A"/>
    <w:rsid w:val="006E240A"/>
    <w:rsid w:val="006E274B"/>
    <w:rsid w:val="006E2EA3"/>
    <w:rsid w:val="006E2FE3"/>
    <w:rsid w:val="006E327A"/>
    <w:rsid w:val="006E3D0C"/>
    <w:rsid w:val="006E4624"/>
    <w:rsid w:val="006E4826"/>
    <w:rsid w:val="006E513C"/>
    <w:rsid w:val="006E5375"/>
    <w:rsid w:val="006E53CF"/>
    <w:rsid w:val="006E5B5C"/>
    <w:rsid w:val="006E5E8C"/>
    <w:rsid w:val="006E607C"/>
    <w:rsid w:val="006E6722"/>
    <w:rsid w:val="006E67DC"/>
    <w:rsid w:val="006E6CC6"/>
    <w:rsid w:val="006E6D2E"/>
    <w:rsid w:val="006E726E"/>
    <w:rsid w:val="006E76B9"/>
    <w:rsid w:val="006F00E7"/>
    <w:rsid w:val="006F0853"/>
    <w:rsid w:val="006F1109"/>
    <w:rsid w:val="006F184C"/>
    <w:rsid w:val="006F1F20"/>
    <w:rsid w:val="006F2248"/>
    <w:rsid w:val="006F2599"/>
    <w:rsid w:val="006F2E88"/>
    <w:rsid w:val="006F3471"/>
    <w:rsid w:val="006F396E"/>
    <w:rsid w:val="006F3AD3"/>
    <w:rsid w:val="006F3B8D"/>
    <w:rsid w:val="006F46F9"/>
    <w:rsid w:val="006F48B3"/>
    <w:rsid w:val="006F55AC"/>
    <w:rsid w:val="006F65CC"/>
    <w:rsid w:val="006F665F"/>
    <w:rsid w:val="006F6AEA"/>
    <w:rsid w:val="006F6E4F"/>
    <w:rsid w:val="006F7684"/>
    <w:rsid w:val="006F785E"/>
    <w:rsid w:val="007000F7"/>
    <w:rsid w:val="0070053D"/>
    <w:rsid w:val="007008C3"/>
    <w:rsid w:val="00700A2F"/>
    <w:rsid w:val="00700D22"/>
    <w:rsid w:val="00700DCB"/>
    <w:rsid w:val="00700EA3"/>
    <w:rsid w:val="00701666"/>
    <w:rsid w:val="00702798"/>
    <w:rsid w:val="007028B4"/>
    <w:rsid w:val="0070348D"/>
    <w:rsid w:val="007034B1"/>
    <w:rsid w:val="0070396E"/>
    <w:rsid w:val="007049D4"/>
    <w:rsid w:val="00704EB0"/>
    <w:rsid w:val="00705815"/>
    <w:rsid w:val="0070593B"/>
    <w:rsid w:val="00705BFF"/>
    <w:rsid w:val="00705E18"/>
    <w:rsid w:val="00705EBD"/>
    <w:rsid w:val="007070C1"/>
    <w:rsid w:val="0071012C"/>
    <w:rsid w:val="00710409"/>
    <w:rsid w:val="00710430"/>
    <w:rsid w:val="007109D5"/>
    <w:rsid w:val="00710B24"/>
    <w:rsid w:val="00710F16"/>
    <w:rsid w:val="00711119"/>
    <w:rsid w:val="0071156A"/>
    <w:rsid w:val="007115C3"/>
    <w:rsid w:val="007119A0"/>
    <w:rsid w:val="00711B33"/>
    <w:rsid w:val="00711C1B"/>
    <w:rsid w:val="00711E8F"/>
    <w:rsid w:val="00711EAD"/>
    <w:rsid w:val="00711EFD"/>
    <w:rsid w:val="00712EEE"/>
    <w:rsid w:val="00713740"/>
    <w:rsid w:val="00713A72"/>
    <w:rsid w:val="00713BD8"/>
    <w:rsid w:val="0071415F"/>
    <w:rsid w:val="00714776"/>
    <w:rsid w:val="00716686"/>
    <w:rsid w:val="00716764"/>
    <w:rsid w:val="00717178"/>
    <w:rsid w:val="00717B64"/>
    <w:rsid w:val="00720900"/>
    <w:rsid w:val="007220F4"/>
    <w:rsid w:val="0072288C"/>
    <w:rsid w:val="00722974"/>
    <w:rsid w:val="0072457E"/>
    <w:rsid w:val="00724C92"/>
    <w:rsid w:val="00725530"/>
    <w:rsid w:val="00725BF4"/>
    <w:rsid w:val="00726378"/>
    <w:rsid w:val="007278ED"/>
    <w:rsid w:val="00727D43"/>
    <w:rsid w:val="00730023"/>
    <w:rsid w:val="00732647"/>
    <w:rsid w:val="007326B5"/>
    <w:rsid w:val="0073326A"/>
    <w:rsid w:val="00733C39"/>
    <w:rsid w:val="00733F0D"/>
    <w:rsid w:val="0073464E"/>
    <w:rsid w:val="00734D3C"/>
    <w:rsid w:val="00734F19"/>
    <w:rsid w:val="00735CF9"/>
    <w:rsid w:val="00735E81"/>
    <w:rsid w:val="00735EC2"/>
    <w:rsid w:val="007363C7"/>
    <w:rsid w:val="00737194"/>
    <w:rsid w:val="007402C5"/>
    <w:rsid w:val="007403EA"/>
    <w:rsid w:val="007407CC"/>
    <w:rsid w:val="007411D8"/>
    <w:rsid w:val="0074176C"/>
    <w:rsid w:val="00742CAD"/>
    <w:rsid w:val="0074473B"/>
    <w:rsid w:val="00745837"/>
    <w:rsid w:val="00745B0A"/>
    <w:rsid w:val="00745D3F"/>
    <w:rsid w:val="00746E48"/>
    <w:rsid w:val="00747C25"/>
    <w:rsid w:val="00747C36"/>
    <w:rsid w:val="00747CB6"/>
    <w:rsid w:val="00750EE8"/>
    <w:rsid w:val="0075126F"/>
    <w:rsid w:val="007513AC"/>
    <w:rsid w:val="00752564"/>
    <w:rsid w:val="00752EE2"/>
    <w:rsid w:val="00753DB9"/>
    <w:rsid w:val="00754AE1"/>
    <w:rsid w:val="00755066"/>
    <w:rsid w:val="007559E5"/>
    <w:rsid w:val="007559FC"/>
    <w:rsid w:val="00755DEA"/>
    <w:rsid w:val="00756183"/>
    <w:rsid w:val="00757165"/>
    <w:rsid w:val="00757EDF"/>
    <w:rsid w:val="007600FC"/>
    <w:rsid w:val="00760190"/>
    <w:rsid w:val="00760E22"/>
    <w:rsid w:val="007614CB"/>
    <w:rsid w:val="007615DF"/>
    <w:rsid w:val="00761B08"/>
    <w:rsid w:val="00762523"/>
    <w:rsid w:val="00763285"/>
    <w:rsid w:val="007633E6"/>
    <w:rsid w:val="00763620"/>
    <w:rsid w:val="00763F0B"/>
    <w:rsid w:val="0076413D"/>
    <w:rsid w:val="007647F6"/>
    <w:rsid w:val="00764DD8"/>
    <w:rsid w:val="00765DE0"/>
    <w:rsid w:val="007663E8"/>
    <w:rsid w:val="00766646"/>
    <w:rsid w:val="007668F6"/>
    <w:rsid w:val="00766C02"/>
    <w:rsid w:val="00767235"/>
    <w:rsid w:val="00771691"/>
    <w:rsid w:val="007720F8"/>
    <w:rsid w:val="007723EA"/>
    <w:rsid w:val="00772B99"/>
    <w:rsid w:val="00772CAA"/>
    <w:rsid w:val="0077369B"/>
    <w:rsid w:val="007738D7"/>
    <w:rsid w:val="007739A7"/>
    <w:rsid w:val="00773DF9"/>
    <w:rsid w:val="00774394"/>
    <w:rsid w:val="007749A3"/>
    <w:rsid w:val="00774EEA"/>
    <w:rsid w:val="00775395"/>
    <w:rsid w:val="00775487"/>
    <w:rsid w:val="00775635"/>
    <w:rsid w:val="00775711"/>
    <w:rsid w:val="00776959"/>
    <w:rsid w:val="00776D8F"/>
    <w:rsid w:val="007770FD"/>
    <w:rsid w:val="00777691"/>
    <w:rsid w:val="007804B8"/>
    <w:rsid w:val="007807C5"/>
    <w:rsid w:val="00780D2F"/>
    <w:rsid w:val="00780F9E"/>
    <w:rsid w:val="0078115A"/>
    <w:rsid w:val="0078124F"/>
    <w:rsid w:val="00781806"/>
    <w:rsid w:val="00781847"/>
    <w:rsid w:val="007824B6"/>
    <w:rsid w:val="00782A40"/>
    <w:rsid w:val="007847FE"/>
    <w:rsid w:val="007849EA"/>
    <w:rsid w:val="00785A72"/>
    <w:rsid w:val="00785AAE"/>
    <w:rsid w:val="00785E6B"/>
    <w:rsid w:val="00786BE1"/>
    <w:rsid w:val="00786EDC"/>
    <w:rsid w:val="00787055"/>
    <w:rsid w:val="00787418"/>
    <w:rsid w:val="007875C7"/>
    <w:rsid w:val="007904A4"/>
    <w:rsid w:val="00790B64"/>
    <w:rsid w:val="00790E1A"/>
    <w:rsid w:val="00790E7A"/>
    <w:rsid w:val="00791BAE"/>
    <w:rsid w:val="00791C45"/>
    <w:rsid w:val="00791DEB"/>
    <w:rsid w:val="00792071"/>
    <w:rsid w:val="0079217A"/>
    <w:rsid w:val="00792486"/>
    <w:rsid w:val="007926F8"/>
    <w:rsid w:val="00792818"/>
    <w:rsid w:val="00792876"/>
    <w:rsid w:val="007928CE"/>
    <w:rsid w:val="00792BDD"/>
    <w:rsid w:val="00792E96"/>
    <w:rsid w:val="00793521"/>
    <w:rsid w:val="00793A3F"/>
    <w:rsid w:val="00793AEF"/>
    <w:rsid w:val="00793D6D"/>
    <w:rsid w:val="00793E93"/>
    <w:rsid w:val="007944E9"/>
    <w:rsid w:val="00794BCB"/>
    <w:rsid w:val="00795C8D"/>
    <w:rsid w:val="00796098"/>
    <w:rsid w:val="0079662D"/>
    <w:rsid w:val="007969D1"/>
    <w:rsid w:val="007971FF"/>
    <w:rsid w:val="00797665"/>
    <w:rsid w:val="00797ADB"/>
    <w:rsid w:val="00797D45"/>
    <w:rsid w:val="00797E56"/>
    <w:rsid w:val="007A1138"/>
    <w:rsid w:val="007A148B"/>
    <w:rsid w:val="007A1649"/>
    <w:rsid w:val="007A1912"/>
    <w:rsid w:val="007A240D"/>
    <w:rsid w:val="007A36CA"/>
    <w:rsid w:val="007A3DAB"/>
    <w:rsid w:val="007A44D7"/>
    <w:rsid w:val="007A49CC"/>
    <w:rsid w:val="007A54BC"/>
    <w:rsid w:val="007A567C"/>
    <w:rsid w:val="007A5CDB"/>
    <w:rsid w:val="007A6737"/>
    <w:rsid w:val="007A6942"/>
    <w:rsid w:val="007A6A84"/>
    <w:rsid w:val="007A71EC"/>
    <w:rsid w:val="007A723B"/>
    <w:rsid w:val="007A7650"/>
    <w:rsid w:val="007A7842"/>
    <w:rsid w:val="007A7993"/>
    <w:rsid w:val="007A7B52"/>
    <w:rsid w:val="007B001D"/>
    <w:rsid w:val="007B02F8"/>
    <w:rsid w:val="007B0CF9"/>
    <w:rsid w:val="007B1321"/>
    <w:rsid w:val="007B1624"/>
    <w:rsid w:val="007B1A47"/>
    <w:rsid w:val="007B22BA"/>
    <w:rsid w:val="007B2A91"/>
    <w:rsid w:val="007B32F3"/>
    <w:rsid w:val="007B3684"/>
    <w:rsid w:val="007B368B"/>
    <w:rsid w:val="007B3F04"/>
    <w:rsid w:val="007B3F72"/>
    <w:rsid w:val="007B40FD"/>
    <w:rsid w:val="007B41D4"/>
    <w:rsid w:val="007B4B3E"/>
    <w:rsid w:val="007B4D72"/>
    <w:rsid w:val="007B565B"/>
    <w:rsid w:val="007B5934"/>
    <w:rsid w:val="007B59AF"/>
    <w:rsid w:val="007B5BD5"/>
    <w:rsid w:val="007B6137"/>
    <w:rsid w:val="007B61A5"/>
    <w:rsid w:val="007B6A1A"/>
    <w:rsid w:val="007B6E2F"/>
    <w:rsid w:val="007B7229"/>
    <w:rsid w:val="007B73D2"/>
    <w:rsid w:val="007C0320"/>
    <w:rsid w:val="007C05C2"/>
    <w:rsid w:val="007C0942"/>
    <w:rsid w:val="007C0B69"/>
    <w:rsid w:val="007C0D83"/>
    <w:rsid w:val="007C1871"/>
    <w:rsid w:val="007C20BF"/>
    <w:rsid w:val="007C23E6"/>
    <w:rsid w:val="007C26FC"/>
    <w:rsid w:val="007C3043"/>
    <w:rsid w:val="007C33D9"/>
    <w:rsid w:val="007C358C"/>
    <w:rsid w:val="007C36CB"/>
    <w:rsid w:val="007C399A"/>
    <w:rsid w:val="007C3C0A"/>
    <w:rsid w:val="007C48A5"/>
    <w:rsid w:val="007C4E9F"/>
    <w:rsid w:val="007C4F2F"/>
    <w:rsid w:val="007C52D8"/>
    <w:rsid w:val="007C64B8"/>
    <w:rsid w:val="007C6B9E"/>
    <w:rsid w:val="007C7003"/>
    <w:rsid w:val="007C7401"/>
    <w:rsid w:val="007C7CFB"/>
    <w:rsid w:val="007D0180"/>
    <w:rsid w:val="007D0851"/>
    <w:rsid w:val="007D093C"/>
    <w:rsid w:val="007D0C26"/>
    <w:rsid w:val="007D0C34"/>
    <w:rsid w:val="007D0F39"/>
    <w:rsid w:val="007D1261"/>
    <w:rsid w:val="007D1627"/>
    <w:rsid w:val="007D2A53"/>
    <w:rsid w:val="007D2D92"/>
    <w:rsid w:val="007D3193"/>
    <w:rsid w:val="007D3451"/>
    <w:rsid w:val="007D3D39"/>
    <w:rsid w:val="007D44A5"/>
    <w:rsid w:val="007D494D"/>
    <w:rsid w:val="007D4A26"/>
    <w:rsid w:val="007D5557"/>
    <w:rsid w:val="007D558A"/>
    <w:rsid w:val="007D59B8"/>
    <w:rsid w:val="007D5D32"/>
    <w:rsid w:val="007D63ED"/>
    <w:rsid w:val="007D758C"/>
    <w:rsid w:val="007D7ACD"/>
    <w:rsid w:val="007E0968"/>
    <w:rsid w:val="007E0B3A"/>
    <w:rsid w:val="007E0B41"/>
    <w:rsid w:val="007E1449"/>
    <w:rsid w:val="007E18BA"/>
    <w:rsid w:val="007E1DB0"/>
    <w:rsid w:val="007E232D"/>
    <w:rsid w:val="007E27C5"/>
    <w:rsid w:val="007E33A4"/>
    <w:rsid w:val="007E3C10"/>
    <w:rsid w:val="007E3EEE"/>
    <w:rsid w:val="007E4DE4"/>
    <w:rsid w:val="007E5B2E"/>
    <w:rsid w:val="007E67CE"/>
    <w:rsid w:val="007E682C"/>
    <w:rsid w:val="007E6F70"/>
    <w:rsid w:val="007E7510"/>
    <w:rsid w:val="007E7F95"/>
    <w:rsid w:val="007F006E"/>
    <w:rsid w:val="007F060F"/>
    <w:rsid w:val="007F12F3"/>
    <w:rsid w:val="007F19FC"/>
    <w:rsid w:val="007F21CD"/>
    <w:rsid w:val="007F2EE6"/>
    <w:rsid w:val="007F3590"/>
    <w:rsid w:val="007F3A92"/>
    <w:rsid w:val="007F3FEE"/>
    <w:rsid w:val="007F427F"/>
    <w:rsid w:val="007F4DE9"/>
    <w:rsid w:val="007F52FC"/>
    <w:rsid w:val="007F5593"/>
    <w:rsid w:val="007F58ED"/>
    <w:rsid w:val="007F5AD5"/>
    <w:rsid w:val="007F5E86"/>
    <w:rsid w:val="007F6372"/>
    <w:rsid w:val="007F7ED2"/>
    <w:rsid w:val="007F7FE0"/>
    <w:rsid w:val="00800B80"/>
    <w:rsid w:val="008013BD"/>
    <w:rsid w:val="00801F1E"/>
    <w:rsid w:val="00802048"/>
    <w:rsid w:val="008021E5"/>
    <w:rsid w:val="008038B7"/>
    <w:rsid w:val="00803A49"/>
    <w:rsid w:val="00804020"/>
    <w:rsid w:val="008044B2"/>
    <w:rsid w:val="00805453"/>
    <w:rsid w:val="0080582E"/>
    <w:rsid w:val="00805DFB"/>
    <w:rsid w:val="00805E5F"/>
    <w:rsid w:val="00805E77"/>
    <w:rsid w:val="00806279"/>
    <w:rsid w:val="00806557"/>
    <w:rsid w:val="00806780"/>
    <w:rsid w:val="008070DB"/>
    <w:rsid w:val="00807AF1"/>
    <w:rsid w:val="00807CDD"/>
    <w:rsid w:val="00811668"/>
    <w:rsid w:val="00811AD2"/>
    <w:rsid w:val="00812896"/>
    <w:rsid w:val="00813089"/>
    <w:rsid w:val="0081366E"/>
    <w:rsid w:val="008138A8"/>
    <w:rsid w:val="00813A45"/>
    <w:rsid w:val="00813F38"/>
    <w:rsid w:val="00814475"/>
    <w:rsid w:val="00814BD6"/>
    <w:rsid w:val="00815B9A"/>
    <w:rsid w:val="00816678"/>
    <w:rsid w:val="008166A1"/>
    <w:rsid w:val="008168D5"/>
    <w:rsid w:val="008169AA"/>
    <w:rsid w:val="00816D40"/>
    <w:rsid w:val="008171C5"/>
    <w:rsid w:val="0081744F"/>
    <w:rsid w:val="00820207"/>
    <w:rsid w:val="0082022A"/>
    <w:rsid w:val="00820A87"/>
    <w:rsid w:val="00821940"/>
    <w:rsid w:val="00822B92"/>
    <w:rsid w:val="00822CC5"/>
    <w:rsid w:val="008231C2"/>
    <w:rsid w:val="00823A6A"/>
    <w:rsid w:val="00823D40"/>
    <w:rsid w:val="00824230"/>
    <w:rsid w:val="0082497D"/>
    <w:rsid w:val="00824BF0"/>
    <w:rsid w:val="0082512D"/>
    <w:rsid w:val="0082563D"/>
    <w:rsid w:val="00826DD0"/>
    <w:rsid w:val="008270D3"/>
    <w:rsid w:val="008273A5"/>
    <w:rsid w:val="008275FC"/>
    <w:rsid w:val="00827A7B"/>
    <w:rsid w:val="00827CD9"/>
    <w:rsid w:val="00830553"/>
    <w:rsid w:val="00830625"/>
    <w:rsid w:val="0083114E"/>
    <w:rsid w:val="00831703"/>
    <w:rsid w:val="008318F0"/>
    <w:rsid w:val="00831EB5"/>
    <w:rsid w:val="0083221E"/>
    <w:rsid w:val="00832286"/>
    <w:rsid w:val="00832B57"/>
    <w:rsid w:val="00832DF3"/>
    <w:rsid w:val="00833F6C"/>
    <w:rsid w:val="0083475B"/>
    <w:rsid w:val="00834869"/>
    <w:rsid w:val="00834FD6"/>
    <w:rsid w:val="0083529D"/>
    <w:rsid w:val="00835511"/>
    <w:rsid w:val="00835586"/>
    <w:rsid w:val="00835824"/>
    <w:rsid w:val="00836B89"/>
    <w:rsid w:val="00836F9A"/>
    <w:rsid w:val="0084009A"/>
    <w:rsid w:val="00841420"/>
    <w:rsid w:val="008419AC"/>
    <w:rsid w:val="008420BA"/>
    <w:rsid w:val="00842135"/>
    <w:rsid w:val="008425BF"/>
    <w:rsid w:val="00843126"/>
    <w:rsid w:val="008435E0"/>
    <w:rsid w:val="00843757"/>
    <w:rsid w:val="00843F98"/>
    <w:rsid w:val="00844652"/>
    <w:rsid w:val="00844DAF"/>
    <w:rsid w:val="008455D5"/>
    <w:rsid w:val="0084584C"/>
    <w:rsid w:val="008459EC"/>
    <w:rsid w:val="00846A3E"/>
    <w:rsid w:val="00846A63"/>
    <w:rsid w:val="0084714F"/>
    <w:rsid w:val="00847687"/>
    <w:rsid w:val="00847AFC"/>
    <w:rsid w:val="008506FE"/>
    <w:rsid w:val="00850F6B"/>
    <w:rsid w:val="00851066"/>
    <w:rsid w:val="00851384"/>
    <w:rsid w:val="00851985"/>
    <w:rsid w:val="00851EC1"/>
    <w:rsid w:val="00852E4C"/>
    <w:rsid w:val="008533DD"/>
    <w:rsid w:val="00853AD0"/>
    <w:rsid w:val="00853BA4"/>
    <w:rsid w:val="00853BED"/>
    <w:rsid w:val="008543D7"/>
    <w:rsid w:val="008549E5"/>
    <w:rsid w:val="00854B85"/>
    <w:rsid w:val="008555F5"/>
    <w:rsid w:val="0085617C"/>
    <w:rsid w:val="00856C07"/>
    <w:rsid w:val="00857073"/>
    <w:rsid w:val="008572A8"/>
    <w:rsid w:val="0085734C"/>
    <w:rsid w:val="008578E8"/>
    <w:rsid w:val="008602E0"/>
    <w:rsid w:val="00860CE8"/>
    <w:rsid w:val="00860DCB"/>
    <w:rsid w:val="00860E5D"/>
    <w:rsid w:val="008613C7"/>
    <w:rsid w:val="00861492"/>
    <w:rsid w:val="00861493"/>
    <w:rsid w:val="00862776"/>
    <w:rsid w:val="00862F91"/>
    <w:rsid w:val="00863303"/>
    <w:rsid w:val="00863875"/>
    <w:rsid w:val="0086387B"/>
    <w:rsid w:val="008658BC"/>
    <w:rsid w:val="00865B7B"/>
    <w:rsid w:val="00866653"/>
    <w:rsid w:val="0086667D"/>
    <w:rsid w:val="008668B8"/>
    <w:rsid w:val="008670C0"/>
    <w:rsid w:val="00867AC4"/>
    <w:rsid w:val="0087091B"/>
    <w:rsid w:val="00871E29"/>
    <w:rsid w:val="00872123"/>
    <w:rsid w:val="00872706"/>
    <w:rsid w:val="008727BD"/>
    <w:rsid w:val="00872F5E"/>
    <w:rsid w:val="00873DF4"/>
    <w:rsid w:val="00874BBA"/>
    <w:rsid w:val="00874D6C"/>
    <w:rsid w:val="0087514F"/>
    <w:rsid w:val="0087561B"/>
    <w:rsid w:val="00875E90"/>
    <w:rsid w:val="00876AE6"/>
    <w:rsid w:val="00876C1C"/>
    <w:rsid w:val="00877A4B"/>
    <w:rsid w:val="008801DD"/>
    <w:rsid w:val="0088025B"/>
    <w:rsid w:val="00880924"/>
    <w:rsid w:val="00880A85"/>
    <w:rsid w:val="00880F73"/>
    <w:rsid w:val="00881AB5"/>
    <w:rsid w:val="00882004"/>
    <w:rsid w:val="00882300"/>
    <w:rsid w:val="00882F69"/>
    <w:rsid w:val="0088305A"/>
    <w:rsid w:val="00883FBE"/>
    <w:rsid w:val="0088414F"/>
    <w:rsid w:val="00884DB1"/>
    <w:rsid w:val="008854EE"/>
    <w:rsid w:val="008859F0"/>
    <w:rsid w:val="008869E1"/>
    <w:rsid w:val="00886FA3"/>
    <w:rsid w:val="008873A9"/>
    <w:rsid w:val="00887896"/>
    <w:rsid w:val="00887BA9"/>
    <w:rsid w:val="00887E2A"/>
    <w:rsid w:val="00887F8B"/>
    <w:rsid w:val="00890A0B"/>
    <w:rsid w:val="008910AF"/>
    <w:rsid w:val="00891AE0"/>
    <w:rsid w:val="0089223F"/>
    <w:rsid w:val="0089242C"/>
    <w:rsid w:val="00892CEE"/>
    <w:rsid w:val="00893389"/>
    <w:rsid w:val="00893C18"/>
    <w:rsid w:val="008940E6"/>
    <w:rsid w:val="00894127"/>
    <w:rsid w:val="008941CB"/>
    <w:rsid w:val="008948A2"/>
    <w:rsid w:val="00894A70"/>
    <w:rsid w:val="008950C4"/>
    <w:rsid w:val="008953FE"/>
    <w:rsid w:val="00895953"/>
    <w:rsid w:val="00895A7B"/>
    <w:rsid w:val="00896408"/>
    <w:rsid w:val="0089641E"/>
    <w:rsid w:val="008965B9"/>
    <w:rsid w:val="0089669C"/>
    <w:rsid w:val="0089694E"/>
    <w:rsid w:val="00897FF2"/>
    <w:rsid w:val="008A0685"/>
    <w:rsid w:val="008A0A61"/>
    <w:rsid w:val="008A0BF9"/>
    <w:rsid w:val="008A160D"/>
    <w:rsid w:val="008A266C"/>
    <w:rsid w:val="008A3146"/>
    <w:rsid w:val="008A328D"/>
    <w:rsid w:val="008A332F"/>
    <w:rsid w:val="008A3686"/>
    <w:rsid w:val="008A41C9"/>
    <w:rsid w:val="008A45ED"/>
    <w:rsid w:val="008A4D75"/>
    <w:rsid w:val="008A4D95"/>
    <w:rsid w:val="008A5B49"/>
    <w:rsid w:val="008A69F1"/>
    <w:rsid w:val="008A6C8E"/>
    <w:rsid w:val="008A7865"/>
    <w:rsid w:val="008B0246"/>
    <w:rsid w:val="008B05F7"/>
    <w:rsid w:val="008B0FE0"/>
    <w:rsid w:val="008B1143"/>
    <w:rsid w:val="008B13CB"/>
    <w:rsid w:val="008B1753"/>
    <w:rsid w:val="008B180D"/>
    <w:rsid w:val="008B2008"/>
    <w:rsid w:val="008B247C"/>
    <w:rsid w:val="008B278F"/>
    <w:rsid w:val="008B347F"/>
    <w:rsid w:val="008B3E59"/>
    <w:rsid w:val="008B488C"/>
    <w:rsid w:val="008B4B85"/>
    <w:rsid w:val="008B52D9"/>
    <w:rsid w:val="008B5CDE"/>
    <w:rsid w:val="008B6868"/>
    <w:rsid w:val="008B6C0D"/>
    <w:rsid w:val="008B6D7B"/>
    <w:rsid w:val="008B7608"/>
    <w:rsid w:val="008B775C"/>
    <w:rsid w:val="008B7CEB"/>
    <w:rsid w:val="008C00CD"/>
    <w:rsid w:val="008C045E"/>
    <w:rsid w:val="008C0560"/>
    <w:rsid w:val="008C1193"/>
    <w:rsid w:val="008C1503"/>
    <w:rsid w:val="008C173E"/>
    <w:rsid w:val="008C2296"/>
    <w:rsid w:val="008C354E"/>
    <w:rsid w:val="008C3FCC"/>
    <w:rsid w:val="008C415C"/>
    <w:rsid w:val="008C4CA1"/>
    <w:rsid w:val="008C5320"/>
    <w:rsid w:val="008C695D"/>
    <w:rsid w:val="008C70AD"/>
    <w:rsid w:val="008C73D5"/>
    <w:rsid w:val="008C7A8A"/>
    <w:rsid w:val="008C7BAF"/>
    <w:rsid w:val="008C7DFB"/>
    <w:rsid w:val="008D02CB"/>
    <w:rsid w:val="008D1988"/>
    <w:rsid w:val="008D1B56"/>
    <w:rsid w:val="008D2D4D"/>
    <w:rsid w:val="008D3142"/>
    <w:rsid w:val="008D39F1"/>
    <w:rsid w:val="008D4650"/>
    <w:rsid w:val="008D499A"/>
    <w:rsid w:val="008D49ED"/>
    <w:rsid w:val="008D4BBD"/>
    <w:rsid w:val="008D4C89"/>
    <w:rsid w:val="008D5020"/>
    <w:rsid w:val="008D5A5E"/>
    <w:rsid w:val="008D5D91"/>
    <w:rsid w:val="008D602C"/>
    <w:rsid w:val="008D65AB"/>
    <w:rsid w:val="008D65BD"/>
    <w:rsid w:val="008D70B1"/>
    <w:rsid w:val="008D7163"/>
    <w:rsid w:val="008D731F"/>
    <w:rsid w:val="008D734F"/>
    <w:rsid w:val="008E0555"/>
    <w:rsid w:val="008E109E"/>
    <w:rsid w:val="008E1973"/>
    <w:rsid w:val="008E1E1F"/>
    <w:rsid w:val="008E22FE"/>
    <w:rsid w:val="008E2394"/>
    <w:rsid w:val="008E2D5E"/>
    <w:rsid w:val="008E308F"/>
    <w:rsid w:val="008E32B9"/>
    <w:rsid w:val="008E3343"/>
    <w:rsid w:val="008E3ACA"/>
    <w:rsid w:val="008E44E0"/>
    <w:rsid w:val="008E4875"/>
    <w:rsid w:val="008E4AF8"/>
    <w:rsid w:val="008E4F72"/>
    <w:rsid w:val="008E4FB0"/>
    <w:rsid w:val="008E5EA5"/>
    <w:rsid w:val="008E619E"/>
    <w:rsid w:val="008E619F"/>
    <w:rsid w:val="008E6EBC"/>
    <w:rsid w:val="008F0016"/>
    <w:rsid w:val="008F03B6"/>
    <w:rsid w:val="008F08BB"/>
    <w:rsid w:val="008F0CA2"/>
    <w:rsid w:val="008F0E38"/>
    <w:rsid w:val="008F0EE2"/>
    <w:rsid w:val="008F1116"/>
    <w:rsid w:val="008F11BA"/>
    <w:rsid w:val="008F1258"/>
    <w:rsid w:val="008F1580"/>
    <w:rsid w:val="008F15D3"/>
    <w:rsid w:val="008F1F20"/>
    <w:rsid w:val="008F24B8"/>
    <w:rsid w:val="008F2789"/>
    <w:rsid w:val="008F28D3"/>
    <w:rsid w:val="008F2B85"/>
    <w:rsid w:val="008F3363"/>
    <w:rsid w:val="008F34D7"/>
    <w:rsid w:val="008F4548"/>
    <w:rsid w:val="008F4707"/>
    <w:rsid w:val="008F473E"/>
    <w:rsid w:val="008F4D70"/>
    <w:rsid w:val="008F5032"/>
    <w:rsid w:val="008F56EF"/>
    <w:rsid w:val="008F6880"/>
    <w:rsid w:val="008F6A03"/>
    <w:rsid w:val="008F6A61"/>
    <w:rsid w:val="008F6E3F"/>
    <w:rsid w:val="008F700E"/>
    <w:rsid w:val="008F7554"/>
    <w:rsid w:val="0090034F"/>
    <w:rsid w:val="009005A5"/>
    <w:rsid w:val="0090129A"/>
    <w:rsid w:val="0090186C"/>
    <w:rsid w:val="00902A49"/>
    <w:rsid w:val="00902AAC"/>
    <w:rsid w:val="00902BA3"/>
    <w:rsid w:val="009031BA"/>
    <w:rsid w:val="00903F3A"/>
    <w:rsid w:val="0090401D"/>
    <w:rsid w:val="00904191"/>
    <w:rsid w:val="00904371"/>
    <w:rsid w:val="00904476"/>
    <w:rsid w:val="009044A8"/>
    <w:rsid w:val="00904E0A"/>
    <w:rsid w:val="009053F5"/>
    <w:rsid w:val="00905BF2"/>
    <w:rsid w:val="00905FE3"/>
    <w:rsid w:val="0090651F"/>
    <w:rsid w:val="00906B17"/>
    <w:rsid w:val="00906BB7"/>
    <w:rsid w:val="00906C5C"/>
    <w:rsid w:val="00906EDF"/>
    <w:rsid w:val="00907470"/>
    <w:rsid w:val="0090797C"/>
    <w:rsid w:val="0091073E"/>
    <w:rsid w:val="00910A60"/>
    <w:rsid w:val="0091255B"/>
    <w:rsid w:val="00912808"/>
    <w:rsid w:val="00912C9A"/>
    <w:rsid w:val="00912CDF"/>
    <w:rsid w:val="00913418"/>
    <w:rsid w:val="00913887"/>
    <w:rsid w:val="00913B5E"/>
    <w:rsid w:val="00913F63"/>
    <w:rsid w:val="00914BF0"/>
    <w:rsid w:val="00914C2E"/>
    <w:rsid w:val="00914D8B"/>
    <w:rsid w:val="00916214"/>
    <w:rsid w:val="00916B97"/>
    <w:rsid w:val="00917451"/>
    <w:rsid w:val="00917988"/>
    <w:rsid w:val="00917C28"/>
    <w:rsid w:val="00917CE1"/>
    <w:rsid w:val="00917F95"/>
    <w:rsid w:val="00920266"/>
    <w:rsid w:val="009207E3"/>
    <w:rsid w:val="00920C89"/>
    <w:rsid w:val="00920CD5"/>
    <w:rsid w:val="00920E8C"/>
    <w:rsid w:val="00921679"/>
    <w:rsid w:val="0092174F"/>
    <w:rsid w:val="00921811"/>
    <w:rsid w:val="0092183F"/>
    <w:rsid w:val="00922CA5"/>
    <w:rsid w:val="00922CBA"/>
    <w:rsid w:val="00922E8C"/>
    <w:rsid w:val="00922E9C"/>
    <w:rsid w:val="00922F7B"/>
    <w:rsid w:val="00923A37"/>
    <w:rsid w:val="00923A93"/>
    <w:rsid w:val="00923BC6"/>
    <w:rsid w:val="00923DD5"/>
    <w:rsid w:val="00924005"/>
    <w:rsid w:val="00924095"/>
    <w:rsid w:val="009249EB"/>
    <w:rsid w:val="00924C0D"/>
    <w:rsid w:val="00925120"/>
    <w:rsid w:val="00925CC4"/>
    <w:rsid w:val="00925DCC"/>
    <w:rsid w:val="009260A7"/>
    <w:rsid w:val="00926E8B"/>
    <w:rsid w:val="00926F09"/>
    <w:rsid w:val="00927332"/>
    <w:rsid w:val="009273C7"/>
    <w:rsid w:val="00927404"/>
    <w:rsid w:val="009317EE"/>
    <w:rsid w:val="00931A8C"/>
    <w:rsid w:val="0093207B"/>
    <w:rsid w:val="009326FF"/>
    <w:rsid w:val="00932750"/>
    <w:rsid w:val="00932E6C"/>
    <w:rsid w:val="00933B22"/>
    <w:rsid w:val="009341FA"/>
    <w:rsid w:val="00934BE8"/>
    <w:rsid w:val="00935A2F"/>
    <w:rsid w:val="00936FAE"/>
    <w:rsid w:val="009370F1"/>
    <w:rsid w:val="00937104"/>
    <w:rsid w:val="00937D2C"/>
    <w:rsid w:val="0094001A"/>
    <w:rsid w:val="0094004B"/>
    <w:rsid w:val="00940076"/>
    <w:rsid w:val="00940C76"/>
    <w:rsid w:val="00940E51"/>
    <w:rsid w:val="00942B93"/>
    <w:rsid w:val="00942F86"/>
    <w:rsid w:val="009432D7"/>
    <w:rsid w:val="00943A12"/>
    <w:rsid w:val="00943B31"/>
    <w:rsid w:val="009444C7"/>
    <w:rsid w:val="00945538"/>
    <w:rsid w:val="00946B6B"/>
    <w:rsid w:val="00947471"/>
    <w:rsid w:val="009479FB"/>
    <w:rsid w:val="00947CB1"/>
    <w:rsid w:val="00947D8C"/>
    <w:rsid w:val="00947FBE"/>
    <w:rsid w:val="00950393"/>
    <w:rsid w:val="00950426"/>
    <w:rsid w:val="00950F69"/>
    <w:rsid w:val="0095183E"/>
    <w:rsid w:val="00952461"/>
    <w:rsid w:val="00952674"/>
    <w:rsid w:val="009526DB"/>
    <w:rsid w:val="00952A41"/>
    <w:rsid w:val="00952B4A"/>
    <w:rsid w:val="00952BE9"/>
    <w:rsid w:val="00953021"/>
    <w:rsid w:val="0095325C"/>
    <w:rsid w:val="0095352A"/>
    <w:rsid w:val="00953825"/>
    <w:rsid w:val="00953EF3"/>
    <w:rsid w:val="00954839"/>
    <w:rsid w:val="00954B20"/>
    <w:rsid w:val="009556B0"/>
    <w:rsid w:val="0095596D"/>
    <w:rsid w:val="00955DD9"/>
    <w:rsid w:val="0095641C"/>
    <w:rsid w:val="009566C7"/>
    <w:rsid w:val="00957129"/>
    <w:rsid w:val="009571B8"/>
    <w:rsid w:val="009572BF"/>
    <w:rsid w:val="0095769A"/>
    <w:rsid w:val="0096055B"/>
    <w:rsid w:val="00960823"/>
    <w:rsid w:val="00960F71"/>
    <w:rsid w:val="00961295"/>
    <w:rsid w:val="009612E6"/>
    <w:rsid w:val="009614E0"/>
    <w:rsid w:val="0096151A"/>
    <w:rsid w:val="009616CA"/>
    <w:rsid w:val="0096231A"/>
    <w:rsid w:val="00962CF8"/>
    <w:rsid w:val="00963470"/>
    <w:rsid w:val="0096367D"/>
    <w:rsid w:val="00963C5F"/>
    <w:rsid w:val="00964845"/>
    <w:rsid w:val="00965889"/>
    <w:rsid w:val="00965CEC"/>
    <w:rsid w:val="00965E5B"/>
    <w:rsid w:val="009660A2"/>
    <w:rsid w:val="00967125"/>
    <w:rsid w:val="00967234"/>
    <w:rsid w:val="0096752F"/>
    <w:rsid w:val="00967628"/>
    <w:rsid w:val="009679C0"/>
    <w:rsid w:val="00967A3E"/>
    <w:rsid w:val="00970590"/>
    <w:rsid w:val="00970843"/>
    <w:rsid w:val="009708B8"/>
    <w:rsid w:val="0097169D"/>
    <w:rsid w:val="00973B2C"/>
    <w:rsid w:val="00973C72"/>
    <w:rsid w:val="00974AAE"/>
    <w:rsid w:val="00974F5A"/>
    <w:rsid w:val="0097603B"/>
    <w:rsid w:val="0097666D"/>
    <w:rsid w:val="009775E6"/>
    <w:rsid w:val="0098125D"/>
    <w:rsid w:val="009814DB"/>
    <w:rsid w:val="00981A03"/>
    <w:rsid w:val="009823DD"/>
    <w:rsid w:val="00984C66"/>
    <w:rsid w:val="00984EDA"/>
    <w:rsid w:val="00985121"/>
    <w:rsid w:val="0098571D"/>
    <w:rsid w:val="00986F62"/>
    <w:rsid w:val="00987178"/>
    <w:rsid w:val="009878BA"/>
    <w:rsid w:val="009878D8"/>
    <w:rsid w:val="009879E7"/>
    <w:rsid w:val="00987DD6"/>
    <w:rsid w:val="009904C2"/>
    <w:rsid w:val="009905F9"/>
    <w:rsid w:val="00990DC7"/>
    <w:rsid w:val="00990EFF"/>
    <w:rsid w:val="009915CE"/>
    <w:rsid w:val="00991904"/>
    <w:rsid w:val="009919EA"/>
    <w:rsid w:val="00992945"/>
    <w:rsid w:val="00993194"/>
    <w:rsid w:val="009932E4"/>
    <w:rsid w:val="00994664"/>
    <w:rsid w:val="00994C93"/>
    <w:rsid w:val="0099508D"/>
    <w:rsid w:val="00995816"/>
    <w:rsid w:val="00995996"/>
    <w:rsid w:val="009962BD"/>
    <w:rsid w:val="00996375"/>
    <w:rsid w:val="00996641"/>
    <w:rsid w:val="00996C31"/>
    <w:rsid w:val="00996FF1"/>
    <w:rsid w:val="009972A8"/>
    <w:rsid w:val="009977AD"/>
    <w:rsid w:val="00997907"/>
    <w:rsid w:val="009979EB"/>
    <w:rsid w:val="009A0E49"/>
    <w:rsid w:val="009A0EEE"/>
    <w:rsid w:val="009A104B"/>
    <w:rsid w:val="009A11A8"/>
    <w:rsid w:val="009A1299"/>
    <w:rsid w:val="009A130F"/>
    <w:rsid w:val="009A19B2"/>
    <w:rsid w:val="009A247B"/>
    <w:rsid w:val="009A2886"/>
    <w:rsid w:val="009A2DB7"/>
    <w:rsid w:val="009A30F1"/>
    <w:rsid w:val="009A41FB"/>
    <w:rsid w:val="009A4B3A"/>
    <w:rsid w:val="009A4FCC"/>
    <w:rsid w:val="009A52B7"/>
    <w:rsid w:val="009A557A"/>
    <w:rsid w:val="009A55F3"/>
    <w:rsid w:val="009A57C1"/>
    <w:rsid w:val="009A649F"/>
    <w:rsid w:val="009A675D"/>
    <w:rsid w:val="009A6BE8"/>
    <w:rsid w:val="009A6CF5"/>
    <w:rsid w:val="009A7336"/>
    <w:rsid w:val="009A7CC1"/>
    <w:rsid w:val="009B0419"/>
    <w:rsid w:val="009B0592"/>
    <w:rsid w:val="009B0BC9"/>
    <w:rsid w:val="009B0D03"/>
    <w:rsid w:val="009B16C4"/>
    <w:rsid w:val="009B1B72"/>
    <w:rsid w:val="009B1E1E"/>
    <w:rsid w:val="009B25C2"/>
    <w:rsid w:val="009B27CE"/>
    <w:rsid w:val="009B2D69"/>
    <w:rsid w:val="009B3356"/>
    <w:rsid w:val="009B33A9"/>
    <w:rsid w:val="009B3719"/>
    <w:rsid w:val="009B3B90"/>
    <w:rsid w:val="009B4131"/>
    <w:rsid w:val="009B46B9"/>
    <w:rsid w:val="009B4C17"/>
    <w:rsid w:val="009B59EC"/>
    <w:rsid w:val="009B5C0F"/>
    <w:rsid w:val="009B6818"/>
    <w:rsid w:val="009B70EE"/>
    <w:rsid w:val="009B7390"/>
    <w:rsid w:val="009C06E7"/>
    <w:rsid w:val="009C09F8"/>
    <w:rsid w:val="009C0BC9"/>
    <w:rsid w:val="009C16FF"/>
    <w:rsid w:val="009C1779"/>
    <w:rsid w:val="009C19B2"/>
    <w:rsid w:val="009C21E7"/>
    <w:rsid w:val="009C22EF"/>
    <w:rsid w:val="009C2345"/>
    <w:rsid w:val="009C2817"/>
    <w:rsid w:val="009C34E9"/>
    <w:rsid w:val="009C395B"/>
    <w:rsid w:val="009C3E64"/>
    <w:rsid w:val="009C3EC1"/>
    <w:rsid w:val="009C42A8"/>
    <w:rsid w:val="009C4D20"/>
    <w:rsid w:val="009C50FF"/>
    <w:rsid w:val="009C51AA"/>
    <w:rsid w:val="009C6C78"/>
    <w:rsid w:val="009C72D6"/>
    <w:rsid w:val="009C7A26"/>
    <w:rsid w:val="009C7E78"/>
    <w:rsid w:val="009D0534"/>
    <w:rsid w:val="009D086B"/>
    <w:rsid w:val="009D0C83"/>
    <w:rsid w:val="009D0E0E"/>
    <w:rsid w:val="009D0FD1"/>
    <w:rsid w:val="009D172F"/>
    <w:rsid w:val="009D1C3E"/>
    <w:rsid w:val="009D1D08"/>
    <w:rsid w:val="009D1DFF"/>
    <w:rsid w:val="009D2B71"/>
    <w:rsid w:val="009D2BCF"/>
    <w:rsid w:val="009D2FE6"/>
    <w:rsid w:val="009D3061"/>
    <w:rsid w:val="009D40C2"/>
    <w:rsid w:val="009D488B"/>
    <w:rsid w:val="009D49C9"/>
    <w:rsid w:val="009D5015"/>
    <w:rsid w:val="009D5134"/>
    <w:rsid w:val="009D5AE0"/>
    <w:rsid w:val="009D6019"/>
    <w:rsid w:val="009D659E"/>
    <w:rsid w:val="009D6666"/>
    <w:rsid w:val="009D6871"/>
    <w:rsid w:val="009D6AA6"/>
    <w:rsid w:val="009D78F0"/>
    <w:rsid w:val="009E0239"/>
    <w:rsid w:val="009E08B1"/>
    <w:rsid w:val="009E0D9E"/>
    <w:rsid w:val="009E14EC"/>
    <w:rsid w:val="009E3513"/>
    <w:rsid w:val="009E36E4"/>
    <w:rsid w:val="009E3854"/>
    <w:rsid w:val="009E3C5E"/>
    <w:rsid w:val="009E4627"/>
    <w:rsid w:val="009E466E"/>
    <w:rsid w:val="009E4A44"/>
    <w:rsid w:val="009E4C5E"/>
    <w:rsid w:val="009E5C53"/>
    <w:rsid w:val="009E5DDD"/>
    <w:rsid w:val="009E5E15"/>
    <w:rsid w:val="009E6CE8"/>
    <w:rsid w:val="009E72E8"/>
    <w:rsid w:val="009E7787"/>
    <w:rsid w:val="009F0056"/>
    <w:rsid w:val="009F0170"/>
    <w:rsid w:val="009F083E"/>
    <w:rsid w:val="009F0DBF"/>
    <w:rsid w:val="009F11F1"/>
    <w:rsid w:val="009F14E0"/>
    <w:rsid w:val="009F1AB6"/>
    <w:rsid w:val="009F1E4F"/>
    <w:rsid w:val="009F1EE2"/>
    <w:rsid w:val="009F2169"/>
    <w:rsid w:val="009F2698"/>
    <w:rsid w:val="009F3550"/>
    <w:rsid w:val="009F3DED"/>
    <w:rsid w:val="009F4433"/>
    <w:rsid w:val="009F47B9"/>
    <w:rsid w:val="009F4B0A"/>
    <w:rsid w:val="009F4E80"/>
    <w:rsid w:val="009F5029"/>
    <w:rsid w:val="009F50CE"/>
    <w:rsid w:val="009F6393"/>
    <w:rsid w:val="009F657F"/>
    <w:rsid w:val="009F6725"/>
    <w:rsid w:val="009F6AAA"/>
    <w:rsid w:val="009F6D96"/>
    <w:rsid w:val="009F7602"/>
    <w:rsid w:val="009F7BD9"/>
    <w:rsid w:val="009F7D56"/>
    <w:rsid w:val="00A00021"/>
    <w:rsid w:val="00A0032A"/>
    <w:rsid w:val="00A004E3"/>
    <w:rsid w:val="00A006AF"/>
    <w:rsid w:val="00A0096F"/>
    <w:rsid w:val="00A01089"/>
    <w:rsid w:val="00A010BB"/>
    <w:rsid w:val="00A0146C"/>
    <w:rsid w:val="00A0162E"/>
    <w:rsid w:val="00A01766"/>
    <w:rsid w:val="00A018D3"/>
    <w:rsid w:val="00A018E8"/>
    <w:rsid w:val="00A01B0D"/>
    <w:rsid w:val="00A01CE3"/>
    <w:rsid w:val="00A01EA0"/>
    <w:rsid w:val="00A01F9C"/>
    <w:rsid w:val="00A02AAC"/>
    <w:rsid w:val="00A02DB3"/>
    <w:rsid w:val="00A02E86"/>
    <w:rsid w:val="00A033B1"/>
    <w:rsid w:val="00A03537"/>
    <w:rsid w:val="00A037E5"/>
    <w:rsid w:val="00A03878"/>
    <w:rsid w:val="00A03A87"/>
    <w:rsid w:val="00A03FEE"/>
    <w:rsid w:val="00A0429D"/>
    <w:rsid w:val="00A0459F"/>
    <w:rsid w:val="00A04624"/>
    <w:rsid w:val="00A04B79"/>
    <w:rsid w:val="00A056D5"/>
    <w:rsid w:val="00A05994"/>
    <w:rsid w:val="00A0674B"/>
    <w:rsid w:val="00A06785"/>
    <w:rsid w:val="00A073F7"/>
    <w:rsid w:val="00A077FA"/>
    <w:rsid w:val="00A07BF1"/>
    <w:rsid w:val="00A07DEA"/>
    <w:rsid w:val="00A07F1F"/>
    <w:rsid w:val="00A108C5"/>
    <w:rsid w:val="00A11172"/>
    <w:rsid w:val="00A112E9"/>
    <w:rsid w:val="00A114B8"/>
    <w:rsid w:val="00A11AD2"/>
    <w:rsid w:val="00A11DD6"/>
    <w:rsid w:val="00A1205E"/>
    <w:rsid w:val="00A1346D"/>
    <w:rsid w:val="00A13A47"/>
    <w:rsid w:val="00A13A59"/>
    <w:rsid w:val="00A13D5D"/>
    <w:rsid w:val="00A152D4"/>
    <w:rsid w:val="00A158B6"/>
    <w:rsid w:val="00A16166"/>
    <w:rsid w:val="00A16ABB"/>
    <w:rsid w:val="00A174EA"/>
    <w:rsid w:val="00A176E4"/>
    <w:rsid w:val="00A221EA"/>
    <w:rsid w:val="00A2256B"/>
    <w:rsid w:val="00A22CA1"/>
    <w:rsid w:val="00A23666"/>
    <w:rsid w:val="00A2374A"/>
    <w:rsid w:val="00A253FD"/>
    <w:rsid w:val="00A2593D"/>
    <w:rsid w:val="00A25B13"/>
    <w:rsid w:val="00A25F2F"/>
    <w:rsid w:val="00A26367"/>
    <w:rsid w:val="00A26DD4"/>
    <w:rsid w:val="00A26F26"/>
    <w:rsid w:val="00A2705C"/>
    <w:rsid w:val="00A279A9"/>
    <w:rsid w:val="00A27E0C"/>
    <w:rsid w:val="00A3060F"/>
    <w:rsid w:val="00A316ED"/>
    <w:rsid w:val="00A31B35"/>
    <w:rsid w:val="00A32297"/>
    <w:rsid w:val="00A3244B"/>
    <w:rsid w:val="00A326CC"/>
    <w:rsid w:val="00A339E2"/>
    <w:rsid w:val="00A33B7E"/>
    <w:rsid w:val="00A34772"/>
    <w:rsid w:val="00A34B32"/>
    <w:rsid w:val="00A34B72"/>
    <w:rsid w:val="00A34F91"/>
    <w:rsid w:val="00A35004"/>
    <w:rsid w:val="00A351AD"/>
    <w:rsid w:val="00A35B05"/>
    <w:rsid w:val="00A366C6"/>
    <w:rsid w:val="00A36771"/>
    <w:rsid w:val="00A3687B"/>
    <w:rsid w:val="00A36C40"/>
    <w:rsid w:val="00A36FA7"/>
    <w:rsid w:val="00A37FC1"/>
    <w:rsid w:val="00A40212"/>
    <w:rsid w:val="00A40576"/>
    <w:rsid w:val="00A407C1"/>
    <w:rsid w:val="00A41141"/>
    <w:rsid w:val="00A411EF"/>
    <w:rsid w:val="00A414B8"/>
    <w:rsid w:val="00A41701"/>
    <w:rsid w:val="00A41875"/>
    <w:rsid w:val="00A41C29"/>
    <w:rsid w:val="00A423C9"/>
    <w:rsid w:val="00A42B01"/>
    <w:rsid w:val="00A42D52"/>
    <w:rsid w:val="00A437FC"/>
    <w:rsid w:val="00A439D7"/>
    <w:rsid w:val="00A43DE4"/>
    <w:rsid w:val="00A44699"/>
    <w:rsid w:val="00A44D0B"/>
    <w:rsid w:val="00A451BC"/>
    <w:rsid w:val="00A45563"/>
    <w:rsid w:val="00A45D5F"/>
    <w:rsid w:val="00A45F06"/>
    <w:rsid w:val="00A462BD"/>
    <w:rsid w:val="00A50514"/>
    <w:rsid w:val="00A50754"/>
    <w:rsid w:val="00A51459"/>
    <w:rsid w:val="00A51C46"/>
    <w:rsid w:val="00A51D52"/>
    <w:rsid w:val="00A52695"/>
    <w:rsid w:val="00A531D0"/>
    <w:rsid w:val="00A53534"/>
    <w:rsid w:val="00A53935"/>
    <w:rsid w:val="00A53F15"/>
    <w:rsid w:val="00A53F6A"/>
    <w:rsid w:val="00A5428E"/>
    <w:rsid w:val="00A54ADE"/>
    <w:rsid w:val="00A54B95"/>
    <w:rsid w:val="00A5538B"/>
    <w:rsid w:val="00A554FA"/>
    <w:rsid w:val="00A5554A"/>
    <w:rsid w:val="00A55D4D"/>
    <w:rsid w:val="00A5636D"/>
    <w:rsid w:val="00A56429"/>
    <w:rsid w:val="00A565A5"/>
    <w:rsid w:val="00A56851"/>
    <w:rsid w:val="00A56B1A"/>
    <w:rsid w:val="00A570F9"/>
    <w:rsid w:val="00A5725F"/>
    <w:rsid w:val="00A602D9"/>
    <w:rsid w:val="00A60A0A"/>
    <w:rsid w:val="00A60DF1"/>
    <w:rsid w:val="00A60E35"/>
    <w:rsid w:val="00A61FD7"/>
    <w:rsid w:val="00A62566"/>
    <w:rsid w:val="00A639F7"/>
    <w:rsid w:val="00A63A9C"/>
    <w:rsid w:val="00A63B98"/>
    <w:rsid w:val="00A63E30"/>
    <w:rsid w:val="00A63E4A"/>
    <w:rsid w:val="00A64030"/>
    <w:rsid w:val="00A64672"/>
    <w:rsid w:val="00A646C9"/>
    <w:rsid w:val="00A647DE"/>
    <w:rsid w:val="00A65116"/>
    <w:rsid w:val="00A65D67"/>
    <w:rsid w:val="00A65F90"/>
    <w:rsid w:val="00A66283"/>
    <w:rsid w:val="00A665F3"/>
    <w:rsid w:val="00A66624"/>
    <w:rsid w:val="00A66EC1"/>
    <w:rsid w:val="00A6717B"/>
    <w:rsid w:val="00A6760D"/>
    <w:rsid w:val="00A67AD2"/>
    <w:rsid w:val="00A67B6D"/>
    <w:rsid w:val="00A67C3D"/>
    <w:rsid w:val="00A708D8"/>
    <w:rsid w:val="00A70F2E"/>
    <w:rsid w:val="00A7142D"/>
    <w:rsid w:val="00A72E01"/>
    <w:rsid w:val="00A73BC2"/>
    <w:rsid w:val="00A73D33"/>
    <w:rsid w:val="00A741BD"/>
    <w:rsid w:val="00A74BBD"/>
    <w:rsid w:val="00A7577D"/>
    <w:rsid w:val="00A7579E"/>
    <w:rsid w:val="00A75837"/>
    <w:rsid w:val="00A75DBD"/>
    <w:rsid w:val="00A76F42"/>
    <w:rsid w:val="00A77039"/>
    <w:rsid w:val="00A7718A"/>
    <w:rsid w:val="00A771A8"/>
    <w:rsid w:val="00A77340"/>
    <w:rsid w:val="00A77FEA"/>
    <w:rsid w:val="00A8046B"/>
    <w:rsid w:val="00A81599"/>
    <w:rsid w:val="00A816BF"/>
    <w:rsid w:val="00A81A92"/>
    <w:rsid w:val="00A81BC8"/>
    <w:rsid w:val="00A82192"/>
    <w:rsid w:val="00A82437"/>
    <w:rsid w:val="00A82830"/>
    <w:rsid w:val="00A82897"/>
    <w:rsid w:val="00A838F9"/>
    <w:rsid w:val="00A845FF"/>
    <w:rsid w:val="00A84721"/>
    <w:rsid w:val="00A84A5A"/>
    <w:rsid w:val="00A84C8A"/>
    <w:rsid w:val="00A8622E"/>
    <w:rsid w:val="00A873D9"/>
    <w:rsid w:val="00A8777D"/>
    <w:rsid w:val="00A87BF0"/>
    <w:rsid w:val="00A87E75"/>
    <w:rsid w:val="00A903C6"/>
    <w:rsid w:val="00A90637"/>
    <w:rsid w:val="00A90C25"/>
    <w:rsid w:val="00A90E57"/>
    <w:rsid w:val="00A913C8"/>
    <w:rsid w:val="00A91AC3"/>
    <w:rsid w:val="00A91D9E"/>
    <w:rsid w:val="00A92D2B"/>
    <w:rsid w:val="00A931B9"/>
    <w:rsid w:val="00A9324B"/>
    <w:rsid w:val="00A93558"/>
    <w:rsid w:val="00A93E63"/>
    <w:rsid w:val="00A93F28"/>
    <w:rsid w:val="00A94574"/>
    <w:rsid w:val="00A946BA"/>
    <w:rsid w:val="00A949A3"/>
    <w:rsid w:val="00A94B82"/>
    <w:rsid w:val="00A94FC2"/>
    <w:rsid w:val="00A953C0"/>
    <w:rsid w:val="00A955B2"/>
    <w:rsid w:val="00A955CB"/>
    <w:rsid w:val="00A96718"/>
    <w:rsid w:val="00A96C5F"/>
    <w:rsid w:val="00A96E2C"/>
    <w:rsid w:val="00A9779F"/>
    <w:rsid w:val="00AA075F"/>
    <w:rsid w:val="00AA0DE7"/>
    <w:rsid w:val="00AA0DE8"/>
    <w:rsid w:val="00AA1013"/>
    <w:rsid w:val="00AA138B"/>
    <w:rsid w:val="00AA178A"/>
    <w:rsid w:val="00AA18DB"/>
    <w:rsid w:val="00AA1CD3"/>
    <w:rsid w:val="00AA3D8F"/>
    <w:rsid w:val="00AA3DF0"/>
    <w:rsid w:val="00AA5480"/>
    <w:rsid w:val="00AA61D7"/>
    <w:rsid w:val="00AA6407"/>
    <w:rsid w:val="00AA6522"/>
    <w:rsid w:val="00AA6D41"/>
    <w:rsid w:val="00AA7768"/>
    <w:rsid w:val="00AB0918"/>
    <w:rsid w:val="00AB18DD"/>
    <w:rsid w:val="00AB24CC"/>
    <w:rsid w:val="00AB2652"/>
    <w:rsid w:val="00AB270D"/>
    <w:rsid w:val="00AB2E78"/>
    <w:rsid w:val="00AB39C5"/>
    <w:rsid w:val="00AB3A40"/>
    <w:rsid w:val="00AB4B19"/>
    <w:rsid w:val="00AB4DD0"/>
    <w:rsid w:val="00AB524F"/>
    <w:rsid w:val="00AB53A9"/>
    <w:rsid w:val="00AB63AF"/>
    <w:rsid w:val="00AB6E5F"/>
    <w:rsid w:val="00AC09AF"/>
    <w:rsid w:val="00AC1AF5"/>
    <w:rsid w:val="00AC2736"/>
    <w:rsid w:val="00AC35EA"/>
    <w:rsid w:val="00AC37C5"/>
    <w:rsid w:val="00AC3BEF"/>
    <w:rsid w:val="00AC43B7"/>
    <w:rsid w:val="00AC5C6F"/>
    <w:rsid w:val="00AC5E3B"/>
    <w:rsid w:val="00AC61D2"/>
    <w:rsid w:val="00AC61D6"/>
    <w:rsid w:val="00AC6B2A"/>
    <w:rsid w:val="00AC7504"/>
    <w:rsid w:val="00AC7A37"/>
    <w:rsid w:val="00AC7C0D"/>
    <w:rsid w:val="00AC7E0F"/>
    <w:rsid w:val="00AD062E"/>
    <w:rsid w:val="00AD0912"/>
    <w:rsid w:val="00AD1C18"/>
    <w:rsid w:val="00AD1EAD"/>
    <w:rsid w:val="00AD21C9"/>
    <w:rsid w:val="00AD22AB"/>
    <w:rsid w:val="00AD2DEE"/>
    <w:rsid w:val="00AD315B"/>
    <w:rsid w:val="00AD4A81"/>
    <w:rsid w:val="00AD4FEA"/>
    <w:rsid w:val="00AD5369"/>
    <w:rsid w:val="00AD5541"/>
    <w:rsid w:val="00AD5A48"/>
    <w:rsid w:val="00AD600A"/>
    <w:rsid w:val="00AD6313"/>
    <w:rsid w:val="00AD687E"/>
    <w:rsid w:val="00AD6893"/>
    <w:rsid w:val="00AD69B5"/>
    <w:rsid w:val="00AD756C"/>
    <w:rsid w:val="00AE005B"/>
    <w:rsid w:val="00AE01A0"/>
    <w:rsid w:val="00AE0455"/>
    <w:rsid w:val="00AE0801"/>
    <w:rsid w:val="00AE0823"/>
    <w:rsid w:val="00AE0ABF"/>
    <w:rsid w:val="00AE0DFF"/>
    <w:rsid w:val="00AE11A3"/>
    <w:rsid w:val="00AE1893"/>
    <w:rsid w:val="00AE1C40"/>
    <w:rsid w:val="00AE1C6A"/>
    <w:rsid w:val="00AE232A"/>
    <w:rsid w:val="00AE26EC"/>
    <w:rsid w:val="00AE2DDC"/>
    <w:rsid w:val="00AE30F6"/>
    <w:rsid w:val="00AE38CE"/>
    <w:rsid w:val="00AE39BE"/>
    <w:rsid w:val="00AE3A52"/>
    <w:rsid w:val="00AE3ACD"/>
    <w:rsid w:val="00AE4464"/>
    <w:rsid w:val="00AE48B9"/>
    <w:rsid w:val="00AE4CE4"/>
    <w:rsid w:val="00AE52AB"/>
    <w:rsid w:val="00AE5AE0"/>
    <w:rsid w:val="00AE5D9D"/>
    <w:rsid w:val="00AE6219"/>
    <w:rsid w:val="00AE62DC"/>
    <w:rsid w:val="00AE6883"/>
    <w:rsid w:val="00AE6D50"/>
    <w:rsid w:val="00AE6DD9"/>
    <w:rsid w:val="00AE739B"/>
    <w:rsid w:val="00AE744C"/>
    <w:rsid w:val="00AE7D3F"/>
    <w:rsid w:val="00AE7E0E"/>
    <w:rsid w:val="00AF00F6"/>
    <w:rsid w:val="00AF067B"/>
    <w:rsid w:val="00AF06E9"/>
    <w:rsid w:val="00AF08EE"/>
    <w:rsid w:val="00AF0BCB"/>
    <w:rsid w:val="00AF110E"/>
    <w:rsid w:val="00AF12B6"/>
    <w:rsid w:val="00AF13D9"/>
    <w:rsid w:val="00AF1520"/>
    <w:rsid w:val="00AF1BC2"/>
    <w:rsid w:val="00AF1DB1"/>
    <w:rsid w:val="00AF2512"/>
    <w:rsid w:val="00AF2882"/>
    <w:rsid w:val="00AF2A40"/>
    <w:rsid w:val="00AF403C"/>
    <w:rsid w:val="00AF4478"/>
    <w:rsid w:val="00AF44D0"/>
    <w:rsid w:val="00AF5BC7"/>
    <w:rsid w:val="00AF5DDF"/>
    <w:rsid w:val="00AF6032"/>
    <w:rsid w:val="00AF6A60"/>
    <w:rsid w:val="00AF6EE5"/>
    <w:rsid w:val="00AF733C"/>
    <w:rsid w:val="00AF775F"/>
    <w:rsid w:val="00AF78CF"/>
    <w:rsid w:val="00B00371"/>
    <w:rsid w:val="00B006F7"/>
    <w:rsid w:val="00B0074A"/>
    <w:rsid w:val="00B00FB4"/>
    <w:rsid w:val="00B0138A"/>
    <w:rsid w:val="00B01572"/>
    <w:rsid w:val="00B01713"/>
    <w:rsid w:val="00B0193A"/>
    <w:rsid w:val="00B0228C"/>
    <w:rsid w:val="00B02336"/>
    <w:rsid w:val="00B024CB"/>
    <w:rsid w:val="00B02952"/>
    <w:rsid w:val="00B029B6"/>
    <w:rsid w:val="00B02D9E"/>
    <w:rsid w:val="00B03071"/>
    <w:rsid w:val="00B031A3"/>
    <w:rsid w:val="00B0360F"/>
    <w:rsid w:val="00B03B7E"/>
    <w:rsid w:val="00B03E6F"/>
    <w:rsid w:val="00B03F94"/>
    <w:rsid w:val="00B040DE"/>
    <w:rsid w:val="00B040EA"/>
    <w:rsid w:val="00B04418"/>
    <w:rsid w:val="00B0462A"/>
    <w:rsid w:val="00B04F8D"/>
    <w:rsid w:val="00B0507F"/>
    <w:rsid w:val="00B057F4"/>
    <w:rsid w:val="00B05B64"/>
    <w:rsid w:val="00B06261"/>
    <w:rsid w:val="00B06465"/>
    <w:rsid w:val="00B06618"/>
    <w:rsid w:val="00B07022"/>
    <w:rsid w:val="00B077DC"/>
    <w:rsid w:val="00B07C31"/>
    <w:rsid w:val="00B101F9"/>
    <w:rsid w:val="00B1057D"/>
    <w:rsid w:val="00B10588"/>
    <w:rsid w:val="00B1265E"/>
    <w:rsid w:val="00B12ABD"/>
    <w:rsid w:val="00B12BD4"/>
    <w:rsid w:val="00B12D8E"/>
    <w:rsid w:val="00B13E49"/>
    <w:rsid w:val="00B1410F"/>
    <w:rsid w:val="00B145BE"/>
    <w:rsid w:val="00B147D3"/>
    <w:rsid w:val="00B14B13"/>
    <w:rsid w:val="00B1517E"/>
    <w:rsid w:val="00B15553"/>
    <w:rsid w:val="00B15572"/>
    <w:rsid w:val="00B1628F"/>
    <w:rsid w:val="00B16347"/>
    <w:rsid w:val="00B1675D"/>
    <w:rsid w:val="00B168E9"/>
    <w:rsid w:val="00B172A2"/>
    <w:rsid w:val="00B17302"/>
    <w:rsid w:val="00B1777A"/>
    <w:rsid w:val="00B1785F"/>
    <w:rsid w:val="00B201B5"/>
    <w:rsid w:val="00B203F1"/>
    <w:rsid w:val="00B207A5"/>
    <w:rsid w:val="00B207F0"/>
    <w:rsid w:val="00B20F32"/>
    <w:rsid w:val="00B2160D"/>
    <w:rsid w:val="00B22005"/>
    <w:rsid w:val="00B235BD"/>
    <w:rsid w:val="00B236F1"/>
    <w:rsid w:val="00B23D67"/>
    <w:rsid w:val="00B241CF"/>
    <w:rsid w:val="00B24451"/>
    <w:rsid w:val="00B24614"/>
    <w:rsid w:val="00B24710"/>
    <w:rsid w:val="00B2517B"/>
    <w:rsid w:val="00B252C4"/>
    <w:rsid w:val="00B2569A"/>
    <w:rsid w:val="00B2594B"/>
    <w:rsid w:val="00B26A5F"/>
    <w:rsid w:val="00B26EF8"/>
    <w:rsid w:val="00B26FA0"/>
    <w:rsid w:val="00B2708D"/>
    <w:rsid w:val="00B272AC"/>
    <w:rsid w:val="00B27693"/>
    <w:rsid w:val="00B27830"/>
    <w:rsid w:val="00B27A80"/>
    <w:rsid w:val="00B27EAF"/>
    <w:rsid w:val="00B3081C"/>
    <w:rsid w:val="00B309DC"/>
    <w:rsid w:val="00B325F4"/>
    <w:rsid w:val="00B32845"/>
    <w:rsid w:val="00B32C5D"/>
    <w:rsid w:val="00B32D5D"/>
    <w:rsid w:val="00B3372F"/>
    <w:rsid w:val="00B340FF"/>
    <w:rsid w:val="00B342E9"/>
    <w:rsid w:val="00B34EF1"/>
    <w:rsid w:val="00B350A2"/>
    <w:rsid w:val="00B351C0"/>
    <w:rsid w:val="00B356AA"/>
    <w:rsid w:val="00B35771"/>
    <w:rsid w:val="00B36476"/>
    <w:rsid w:val="00B36872"/>
    <w:rsid w:val="00B36BC9"/>
    <w:rsid w:val="00B37297"/>
    <w:rsid w:val="00B37AAA"/>
    <w:rsid w:val="00B37B01"/>
    <w:rsid w:val="00B37B83"/>
    <w:rsid w:val="00B37BDF"/>
    <w:rsid w:val="00B37C3F"/>
    <w:rsid w:val="00B4023D"/>
    <w:rsid w:val="00B40408"/>
    <w:rsid w:val="00B409DC"/>
    <w:rsid w:val="00B40B51"/>
    <w:rsid w:val="00B40C4D"/>
    <w:rsid w:val="00B40D39"/>
    <w:rsid w:val="00B40F79"/>
    <w:rsid w:val="00B40FCB"/>
    <w:rsid w:val="00B411A8"/>
    <w:rsid w:val="00B41756"/>
    <w:rsid w:val="00B41782"/>
    <w:rsid w:val="00B41C48"/>
    <w:rsid w:val="00B420BB"/>
    <w:rsid w:val="00B42671"/>
    <w:rsid w:val="00B42B8C"/>
    <w:rsid w:val="00B430C7"/>
    <w:rsid w:val="00B43308"/>
    <w:rsid w:val="00B43819"/>
    <w:rsid w:val="00B4529B"/>
    <w:rsid w:val="00B455B0"/>
    <w:rsid w:val="00B45C21"/>
    <w:rsid w:val="00B45D3B"/>
    <w:rsid w:val="00B45E6B"/>
    <w:rsid w:val="00B46A82"/>
    <w:rsid w:val="00B46AAB"/>
    <w:rsid w:val="00B46D8E"/>
    <w:rsid w:val="00B46F0C"/>
    <w:rsid w:val="00B46F53"/>
    <w:rsid w:val="00B4711D"/>
    <w:rsid w:val="00B5056A"/>
    <w:rsid w:val="00B50F87"/>
    <w:rsid w:val="00B510C2"/>
    <w:rsid w:val="00B5155E"/>
    <w:rsid w:val="00B51CA6"/>
    <w:rsid w:val="00B52B1E"/>
    <w:rsid w:val="00B538B9"/>
    <w:rsid w:val="00B53EDA"/>
    <w:rsid w:val="00B540FC"/>
    <w:rsid w:val="00B541BC"/>
    <w:rsid w:val="00B541EF"/>
    <w:rsid w:val="00B5430F"/>
    <w:rsid w:val="00B54EB6"/>
    <w:rsid w:val="00B5538B"/>
    <w:rsid w:val="00B56627"/>
    <w:rsid w:val="00B56F48"/>
    <w:rsid w:val="00B57F97"/>
    <w:rsid w:val="00B609CD"/>
    <w:rsid w:val="00B61D43"/>
    <w:rsid w:val="00B61F3D"/>
    <w:rsid w:val="00B61F74"/>
    <w:rsid w:val="00B61FDF"/>
    <w:rsid w:val="00B62970"/>
    <w:rsid w:val="00B62FA4"/>
    <w:rsid w:val="00B62FB1"/>
    <w:rsid w:val="00B6301C"/>
    <w:rsid w:val="00B63AEF"/>
    <w:rsid w:val="00B63C6B"/>
    <w:rsid w:val="00B63E43"/>
    <w:rsid w:val="00B649C7"/>
    <w:rsid w:val="00B64B83"/>
    <w:rsid w:val="00B64C0E"/>
    <w:rsid w:val="00B64C5F"/>
    <w:rsid w:val="00B65A2E"/>
    <w:rsid w:val="00B65A70"/>
    <w:rsid w:val="00B65BFD"/>
    <w:rsid w:val="00B65F52"/>
    <w:rsid w:val="00B66394"/>
    <w:rsid w:val="00B66798"/>
    <w:rsid w:val="00B66CCC"/>
    <w:rsid w:val="00B674F7"/>
    <w:rsid w:val="00B7068F"/>
    <w:rsid w:val="00B70C04"/>
    <w:rsid w:val="00B70E88"/>
    <w:rsid w:val="00B714F6"/>
    <w:rsid w:val="00B71B75"/>
    <w:rsid w:val="00B72641"/>
    <w:rsid w:val="00B733D1"/>
    <w:rsid w:val="00B7380F"/>
    <w:rsid w:val="00B74522"/>
    <w:rsid w:val="00B74654"/>
    <w:rsid w:val="00B74846"/>
    <w:rsid w:val="00B750C8"/>
    <w:rsid w:val="00B754AB"/>
    <w:rsid w:val="00B75D57"/>
    <w:rsid w:val="00B772C7"/>
    <w:rsid w:val="00B8071E"/>
    <w:rsid w:val="00B80739"/>
    <w:rsid w:val="00B8088D"/>
    <w:rsid w:val="00B818AC"/>
    <w:rsid w:val="00B81C81"/>
    <w:rsid w:val="00B82176"/>
    <w:rsid w:val="00B82ADF"/>
    <w:rsid w:val="00B8314F"/>
    <w:rsid w:val="00B83188"/>
    <w:rsid w:val="00B83B1A"/>
    <w:rsid w:val="00B84746"/>
    <w:rsid w:val="00B84F6B"/>
    <w:rsid w:val="00B85805"/>
    <w:rsid w:val="00B85E68"/>
    <w:rsid w:val="00B875E4"/>
    <w:rsid w:val="00B8789E"/>
    <w:rsid w:val="00B878F0"/>
    <w:rsid w:val="00B87CB9"/>
    <w:rsid w:val="00B87E23"/>
    <w:rsid w:val="00B90023"/>
    <w:rsid w:val="00B90819"/>
    <w:rsid w:val="00B909B7"/>
    <w:rsid w:val="00B91448"/>
    <w:rsid w:val="00B9153D"/>
    <w:rsid w:val="00B91CA8"/>
    <w:rsid w:val="00B91DD1"/>
    <w:rsid w:val="00B92330"/>
    <w:rsid w:val="00B9239E"/>
    <w:rsid w:val="00B931B4"/>
    <w:rsid w:val="00B940E6"/>
    <w:rsid w:val="00B94837"/>
    <w:rsid w:val="00B948D1"/>
    <w:rsid w:val="00B94963"/>
    <w:rsid w:val="00B9590B"/>
    <w:rsid w:val="00B9669F"/>
    <w:rsid w:val="00B9730D"/>
    <w:rsid w:val="00B97785"/>
    <w:rsid w:val="00B97D7B"/>
    <w:rsid w:val="00B97F55"/>
    <w:rsid w:val="00BA0A1D"/>
    <w:rsid w:val="00BA120A"/>
    <w:rsid w:val="00BA141E"/>
    <w:rsid w:val="00BA1ADE"/>
    <w:rsid w:val="00BA255F"/>
    <w:rsid w:val="00BA26EC"/>
    <w:rsid w:val="00BA2706"/>
    <w:rsid w:val="00BA2AE1"/>
    <w:rsid w:val="00BA2D83"/>
    <w:rsid w:val="00BA335E"/>
    <w:rsid w:val="00BA42AE"/>
    <w:rsid w:val="00BA495C"/>
    <w:rsid w:val="00BA5180"/>
    <w:rsid w:val="00BA6338"/>
    <w:rsid w:val="00BA687E"/>
    <w:rsid w:val="00BA7CE9"/>
    <w:rsid w:val="00BA7E78"/>
    <w:rsid w:val="00BA7FCD"/>
    <w:rsid w:val="00BB0457"/>
    <w:rsid w:val="00BB0697"/>
    <w:rsid w:val="00BB0DE8"/>
    <w:rsid w:val="00BB1A4B"/>
    <w:rsid w:val="00BB2343"/>
    <w:rsid w:val="00BB258B"/>
    <w:rsid w:val="00BB2DF2"/>
    <w:rsid w:val="00BB32F4"/>
    <w:rsid w:val="00BB35A1"/>
    <w:rsid w:val="00BB3A11"/>
    <w:rsid w:val="00BB4760"/>
    <w:rsid w:val="00BB47B0"/>
    <w:rsid w:val="00BB50F6"/>
    <w:rsid w:val="00BB5C79"/>
    <w:rsid w:val="00BB5DFC"/>
    <w:rsid w:val="00BB60C6"/>
    <w:rsid w:val="00BB663F"/>
    <w:rsid w:val="00BB6B1C"/>
    <w:rsid w:val="00BB6B3B"/>
    <w:rsid w:val="00BB6B94"/>
    <w:rsid w:val="00BB6CCA"/>
    <w:rsid w:val="00BC0538"/>
    <w:rsid w:val="00BC1092"/>
    <w:rsid w:val="00BC1394"/>
    <w:rsid w:val="00BC19D5"/>
    <w:rsid w:val="00BC1AA3"/>
    <w:rsid w:val="00BC1AD9"/>
    <w:rsid w:val="00BC1FC4"/>
    <w:rsid w:val="00BC2351"/>
    <w:rsid w:val="00BC27D6"/>
    <w:rsid w:val="00BC3369"/>
    <w:rsid w:val="00BC4225"/>
    <w:rsid w:val="00BC42FD"/>
    <w:rsid w:val="00BC4363"/>
    <w:rsid w:val="00BC4570"/>
    <w:rsid w:val="00BC5209"/>
    <w:rsid w:val="00BC5347"/>
    <w:rsid w:val="00BC5E70"/>
    <w:rsid w:val="00BC6B84"/>
    <w:rsid w:val="00BC739D"/>
    <w:rsid w:val="00BC76A5"/>
    <w:rsid w:val="00BC792B"/>
    <w:rsid w:val="00BD050F"/>
    <w:rsid w:val="00BD0517"/>
    <w:rsid w:val="00BD3AEF"/>
    <w:rsid w:val="00BD3EA9"/>
    <w:rsid w:val="00BD53B7"/>
    <w:rsid w:val="00BD7066"/>
    <w:rsid w:val="00BD7190"/>
    <w:rsid w:val="00BE04A7"/>
    <w:rsid w:val="00BE09BE"/>
    <w:rsid w:val="00BE0D99"/>
    <w:rsid w:val="00BE0FC5"/>
    <w:rsid w:val="00BE1E60"/>
    <w:rsid w:val="00BE1EC8"/>
    <w:rsid w:val="00BE26A4"/>
    <w:rsid w:val="00BE2ACC"/>
    <w:rsid w:val="00BE2E20"/>
    <w:rsid w:val="00BE3ACA"/>
    <w:rsid w:val="00BE48ED"/>
    <w:rsid w:val="00BE55F2"/>
    <w:rsid w:val="00BE56B7"/>
    <w:rsid w:val="00BE5F29"/>
    <w:rsid w:val="00BE71F7"/>
    <w:rsid w:val="00BE7702"/>
    <w:rsid w:val="00BF0038"/>
    <w:rsid w:val="00BF00A2"/>
    <w:rsid w:val="00BF094A"/>
    <w:rsid w:val="00BF1128"/>
    <w:rsid w:val="00BF12AD"/>
    <w:rsid w:val="00BF1A90"/>
    <w:rsid w:val="00BF1E7B"/>
    <w:rsid w:val="00BF22A3"/>
    <w:rsid w:val="00BF236D"/>
    <w:rsid w:val="00BF243C"/>
    <w:rsid w:val="00BF3292"/>
    <w:rsid w:val="00BF35BD"/>
    <w:rsid w:val="00BF3624"/>
    <w:rsid w:val="00BF3CD3"/>
    <w:rsid w:val="00BF40C7"/>
    <w:rsid w:val="00BF5125"/>
    <w:rsid w:val="00BF529D"/>
    <w:rsid w:val="00BF54B2"/>
    <w:rsid w:val="00BF554C"/>
    <w:rsid w:val="00BF59C4"/>
    <w:rsid w:val="00BF68AA"/>
    <w:rsid w:val="00BF7297"/>
    <w:rsid w:val="00BF76A7"/>
    <w:rsid w:val="00BF7B68"/>
    <w:rsid w:val="00C010A5"/>
    <w:rsid w:val="00C0140C"/>
    <w:rsid w:val="00C0189D"/>
    <w:rsid w:val="00C024E3"/>
    <w:rsid w:val="00C02825"/>
    <w:rsid w:val="00C028BB"/>
    <w:rsid w:val="00C02A38"/>
    <w:rsid w:val="00C02DC9"/>
    <w:rsid w:val="00C039E6"/>
    <w:rsid w:val="00C03D45"/>
    <w:rsid w:val="00C03EC3"/>
    <w:rsid w:val="00C03F11"/>
    <w:rsid w:val="00C04284"/>
    <w:rsid w:val="00C048E7"/>
    <w:rsid w:val="00C04A52"/>
    <w:rsid w:val="00C0537F"/>
    <w:rsid w:val="00C05461"/>
    <w:rsid w:val="00C05A04"/>
    <w:rsid w:val="00C05F7B"/>
    <w:rsid w:val="00C0647F"/>
    <w:rsid w:val="00C06485"/>
    <w:rsid w:val="00C067A8"/>
    <w:rsid w:val="00C068B6"/>
    <w:rsid w:val="00C068E4"/>
    <w:rsid w:val="00C06A9A"/>
    <w:rsid w:val="00C06EA8"/>
    <w:rsid w:val="00C06F45"/>
    <w:rsid w:val="00C07066"/>
    <w:rsid w:val="00C101DA"/>
    <w:rsid w:val="00C103E2"/>
    <w:rsid w:val="00C10FA6"/>
    <w:rsid w:val="00C1180C"/>
    <w:rsid w:val="00C1197A"/>
    <w:rsid w:val="00C11B3C"/>
    <w:rsid w:val="00C120E9"/>
    <w:rsid w:val="00C1256F"/>
    <w:rsid w:val="00C12F48"/>
    <w:rsid w:val="00C1321D"/>
    <w:rsid w:val="00C133EB"/>
    <w:rsid w:val="00C13480"/>
    <w:rsid w:val="00C13FC1"/>
    <w:rsid w:val="00C14931"/>
    <w:rsid w:val="00C14979"/>
    <w:rsid w:val="00C14DD9"/>
    <w:rsid w:val="00C14F46"/>
    <w:rsid w:val="00C14FE4"/>
    <w:rsid w:val="00C15310"/>
    <w:rsid w:val="00C15537"/>
    <w:rsid w:val="00C158E0"/>
    <w:rsid w:val="00C16196"/>
    <w:rsid w:val="00C16374"/>
    <w:rsid w:val="00C163E2"/>
    <w:rsid w:val="00C1678C"/>
    <w:rsid w:val="00C17335"/>
    <w:rsid w:val="00C17386"/>
    <w:rsid w:val="00C17A83"/>
    <w:rsid w:val="00C200C0"/>
    <w:rsid w:val="00C20232"/>
    <w:rsid w:val="00C20375"/>
    <w:rsid w:val="00C20614"/>
    <w:rsid w:val="00C2071D"/>
    <w:rsid w:val="00C20BC0"/>
    <w:rsid w:val="00C21113"/>
    <w:rsid w:val="00C2139C"/>
    <w:rsid w:val="00C2184E"/>
    <w:rsid w:val="00C21E07"/>
    <w:rsid w:val="00C2246B"/>
    <w:rsid w:val="00C23873"/>
    <w:rsid w:val="00C23AAC"/>
    <w:rsid w:val="00C23AFF"/>
    <w:rsid w:val="00C24010"/>
    <w:rsid w:val="00C2462C"/>
    <w:rsid w:val="00C254A2"/>
    <w:rsid w:val="00C26166"/>
    <w:rsid w:val="00C26C71"/>
    <w:rsid w:val="00C27C73"/>
    <w:rsid w:val="00C301F2"/>
    <w:rsid w:val="00C30801"/>
    <w:rsid w:val="00C30EE0"/>
    <w:rsid w:val="00C31903"/>
    <w:rsid w:val="00C31927"/>
    <w:rsid w:val="00C319C2"/>
    <w:rsid w:val="00C31B72"/>
    <w:rsid w:val="00C3209B"/>
    <w:rsid w:val="00C329D3"/>
    <w:rsid w:val="00C329D9"/>
    <w:rsid w:val="00C32A12"/>
    <w:rsid w:val="00C32AD2"/>
    <w:rsid w:val="00C32CFB"/>
    <w:rsid w:val="00C335DD"/>
    <w:rsid w:val="00C33C2A"/>
    <w:rsid w:val="00C34926"/>
    <w:rsid w:val="00C34CC6"/>
    <w:rsid w:val="00C34F24"/>
    <w:rsid w:val="00C35104"/>
    <w:rsid w:val="00C36592"/>
    <w:rsid w:val="00C36638"/>
    <w:rsid w:val="00C36983"/>
    <w:rsid w:val="00C36A95"/>
    <w:rsid w:val="00C4001A"/>
    <w:rsid w:val="00C4049D"/>
    <w:rsid w:val="00C40AA8"/>
    <w:rsid w:val="00C415FC"/>
    <w:rsid w:val="00C41C2E"/>
    <w:rsid w:val="00C41CC8"/>
    <w:rsid w:val="00C42073"/>
    <w:rsid w:val="00C428C0"/>
    <w:rsid w:val="00C4324A"/>
    <w:rsid w:val="00C43CAE"/>
    <w:rsid w:val="00C443DC"/>
    <w:rsid w:val="00C44A1E"/>
    <w:rsid w:val="00C44DE4"/>
    <w:rsid w:val="00C45213"/>
    <w:rsid w:val="00C4565B"/>
    <w:rsid w:val="00C466E2"/>
    <w:rsid w:val="00C46FAF"/>
    <w:rsid w:val="00C470FD"/>
    <w:rsid w:val="00C47678"/>
    <w:rsid w:val="00C47889"/>
    <w:rsid w:val="00C47953"/>
    <w:rsid w:val="00C47A3A"/>
    <w:rsid w:val="00C47CDA"/>
    <w:rsid w:val="00C47FCC"/>
    <w:rsid w:val="00C50126"/>
    <w:rsid w:val="00C5012B"/>
    <w:rsid w:val="00C501A4"/>
    <w:rsid w:val="00C50253"/>
    <w:rsid w:val="00C5095B"/>
    <w:rsid w:val="00C50B23"/>
    <w:rsid w:val="00C50DAE"/>
    <w:rsid w:val="00C50F2B"/>
    <w:rsid w:val="00C513D1"/>
    <w:rsid w:val="00C516BB"/>
    <w:rsid w:val="00C516C8"/>
    <w:rsid w:val="00C518D4"/>
    <w:rsid w:val="00C51F39"/>
    <w:rsid w:val="00C5256C"/>
    <w:rsid w:val="00C526BE"/>
    <w:rsid w:val="00C532E1"/>
    <w:rsid w:val="00C54B5E"/>
    <w:rsid w:val="00C56982"/>
    <w:rsid w:val="00C57108"/>
    <w:rsid w:val="00C5720E"/>
    <w:rsid w:val="00C576F2"/>
    <w:rsid w:val="00C57ABB"/>
    <w:rsid w:val="00C603F8"/>
    <w:rsid w:val="00C604F2"/>
    <w:rsid w:val="00C60782"/>
    <w:rsid w:val="00C60B4B"/>
    <w:rsid w:val="00C60D3F"/>
    <w:rsid w:val="00C60FCF"/>
    <w:rsid w:val="00C61154"/>
    <w:rsid w:val="00C62574"/>
    <w:rsid w:val="00C62C97"/>
    <w:rsid w:val="00C62EC8"/>
    <w:rsid w:val="00C632E0"/>
    <w:rsid w:val="00C63449"/>
    <w:rsid w:val="00C63861"/>
    <w:rsid w:val="00C63B1A"/>
    <w:rsid w:val="00C6434A"/>
    <w:rsid w:val="00C64369"/>
    <w:rsid w:val="00C644C1"/>
    <w:rsid w:val="00C645DA"/>
    <w:rsid w:val="00C657E1"/>
    <w:rsid w:val="00C66658"/>
    <w:rsid w:val="00C668A2"/>
    <w:rsid w:val="00C66CB9"/>
    <w:rsid w:val="00C66EA3"/>
    <w:rsid w:val="00C67331"/>
    <w:rsid w:val="00C6793F"/>
    <w:rsid w:val="00C67C5A"/>
    <w:rsid w:val="00C70130"/>
    <w:rsid w:val="00C7023A"/>
    <w:rsid w:val="00C70407"/>
    <w:rsid w:val="00C70454"/>
    <w:rsid w:val="00C70CAA"/>
    <w:rsid w:val="00C70FD6"/>
    <w:rsid w:val="00C711AA"/>
    <w:rsid w:val="00C71A1E"/>
    <w:rsid w:val="00C73610"/>
    <w:rsid w:val="00C737BA"/>
    <w:rsid w:val="00C7403D"/>
    <w:rsid w:val="00C7480A"/>
    <w:rsid w:val="00C74EAE"/>
    <w:rsid w:val="00C753EE"/>
    <w:rsid w:val="00C76592"/>
    <w:rsid w:val="00C765FF"/>
    <w:rsid w:val="00C76638"/>
    <w:rsid w:val="00C766BE"/>
    <w:rsid w:val="00C76A4B"/>
    <w:rsid w:val="00C76CDB"/>
    <w:rsid w:val="00C76F02"/>
    <w:rsid w:val="00C77BC2"/>
    <w:rsid w:val="00C80091"/>
    <w:rsid w:val="00C8017B"/>
    <w:rsid w:val="00C8035C"/>
    <w:rsid w:val="00C80D1E"/>
    <w:rsid w:val="00C81646"/>
    <w:rsid w:val="00C817B4"/>
    <w:rsid w:val="00C81E28"/>
    <w:rsid w:val="00C82187"/>
    <w:rsid w:val="00C828CD"/>
    <w:rsid w:val="00C8307D"/>
    <w:rsid w:val="00C8311C"/>
    <w:rsid w:val="00C834AC"/>
    <w:rsid w:val="00C83DD9"/>
    <w:rsid w:val="00C83F0D"/>
    <w:rsid w:val="00C83FFB"/>
    <w:rsid w:val="00C84DE8"/>
    <w:rsid w:val="00C84DF2"/>
    <w:rsid w:val="00C855C4"/>
    <w:rsid w:val="00C85C5D"/>
    <w:rsid w:val="00C8663A"/>
    <w:rsid w:val="00C87C2A"/>
    <w:rsid w:val="00C87D36"/>
    <w:rsid w:val="00C87EA8"/>
    <w:rsid w:val="00C902BE"/>
    <w:rsid w:val="00C90B15"/>
    <w:rsid w:val="00C91478"/>
    <w:rsid w:val="00C91718"/>
    <w:rsid w:val="00C91860"/>
    <w:rsid w:val="00C91A53"/>
    <w:rsid w:val="00C91D82"/>
    <w:rsid w:val="00C9210B"/>
    <w:rsid w:val="00C925A6"/>
    <w:rsid w:val="00C92A3D"/>
    <w:rsid w:val="00C92BE1"/>
    <w:rsid w:val="00C92CBF"/>
    <w:rsid w:val="00C9312C"/>
    <w:rsid w:val="00C93EF8"/>
    <w:rsid w:val="00C941E9"/>
    <w:rsid w:val="00C94746"/>
    <w:rsid w:val="00C95092"/>
    <w:rsid w:val="00C95645"/>
    <w:rsid w:val="00C95929"/>
    <w:rsid w:val="00C95AD9"/>
    <w:rsid w:val="00C962C9"/>
    <w:rsid w:val="00C96B74"/>
    <w:rsid w:val="00C96CA4"/>
    <w:rsid w:val="00C97D8C"/>
    <w:rsid w:val="00CA1666"/>
    <w:rsid w:val="00CA1A3C"/>
    <w:rsid w:val="00CA1CB6"/>
    <w:rsid w:val="00CA2062"/>
    <w:rsid w:val="00CA21CB"/>
    <w:rsid w:val="00CA2557"/>
    <w:rsid w:val="00CA2800"/>
    <w:rsid w:val="00CA29FB"/>
    <w:rsid w:val="00CA3145"/>
    <w:rsid w:val="00CA3C59"/>
    <w:rsid w:val="00CA3E80"/>
    <w:rsid w:val="00CA3FBD"/>
    <w:rsid w:val="00CA4A2A"/>
    <w:rsid w:val="00CA4DF7"/>
    <w:rsid w:val="00CA57B1"/>
    <w:rsid w:val="00CA6D86"/>
    <w:rsid w:val="00CA6FAE"/>
    <w:rsid w:val="00CA70E7"/>
    <w:rsid w:val="00CA7803"/>
    <w:rsid w:val="00CA7DEB"/>
    <w:rsid w:val="00CB0DE2"/>
    <w:rsid w:val="00CB108A"/>
    <w:rsid w:val="00CB10EE"/>
    <w:rsid w:val="00CB13DA"/>
    <w:rsid w:val="00CB15D4"/>
    <w:rsid w:val="00CB15F9"/>
    <w:rsid w:val="00CB2122"/>
    <w:rsid w:val="00CB2356"/>
    <w:rsid w:val="00CB28F6"/>
    <w:rsid w:val="00CB2ABA"/>
    <w:rsid w:val="00CB30B4"/>
    <w:rsid w:val="00CB30BE"/>
    <w:rsid w:val="00CB3502"/>
    <w:rsid w:val="00CB352D"/>
    <w:rsid w:val="00CB3C30"/>
    <w:rsid w:val="00CB41C7"/>
    <w:rsid w:val="00CB4746"/>
    <w:rsid w:val="00CB4997"/>
    <w:rsid w:val="00CB4CEA"/>
    <w:rsid w:val="00CB5193"/>
    <w:rsid w:val="00CB51BE"/>
    <w:rsid w:val="00CB5282"/>
    <w:rsid w:val="00CB5CDE"/>
    <w:rsid w:val="00CB61F5"/>
    <w:rsid w:val="00CB6239"/>
    <w:rsid w:val="00CB6426"/>
    <w:rsid w:val="00CB6566"/>
    <w:rsid w:val="00CB69E4"/>
    <w:rsid w:val="00CB6A20"/>
    <w:rsid w:val="00CB7853"/>
    <w:rsid w:val="00CB7E3D"/>
    <w:rsid w:val="00CC08F8"/>
    <w:rsid w:val="00CC0CC4"/>
    <w:rsid w:val="00CC0D17"/>
    <w:rsid w:val="00CC0F7C"/>
    <w:rsid w:val="00CC14E3"/>
    <w:rsid w:val="00CC15E1"/>
    <w:rsid w:val="00CC1A41"/>
    <w:rsid w:val="00CC1E60"/>
    <w:rsid w:val="00CC1ED8"/>
    <w:rsid w:val="00CC2156"/>
    <w:rsid w:val="00CC25C5"/>
    <w:rsid w:val="00CC2622"/>
    <w:rsid w:val="00CC286B"/>
    <w:rsid w:val="00CC36D4"/>
    <w:rsid w:val="00CC394E"/>
    <w:rsid w:val="00CC3A43"/>
    <w:rsid w:val="00CC4BB5"/>
    <w:rsid w:val="00CC4D45"/>
    <w:rsid w:val="00CC613F"/>
    <w:rsid w:val="00CC68FC"/>
    <w:rsid w:val="00CC6D07"/>
    <w:rsid w:val="00CC6FDD"/>
    <w:rsid w:val="00CC71A4"/>
    <w:rsid w:val="00CC7987"/>
    <w:rsid w:val="00CC7A73"/>
    <w:rsid w:val="00CC7E28"/>
    <w:rsid w:val="00CC7FE4"/>
    <w:rsid w:val="00CD05E5"/>
    <w:rsid w:val="00CD05F4"/>
    <w:rsid w:val="00CD085A"/>
    <w:rsid w:val="00CD0E20"/>
    <w:rsid w:val="00CD1A7A"/>
    <w:rsid w:val="00CD2812"/>
    <w:rsid w:val="00CD2905"/>
    <w:rsid w:val="00CD295E"/>
    <w:rsid w:val="00CD348F"/>
    <w:rsid w:val="00CD3AB1"/>
    <w:rsid w:val="00CD3EA4"/>
    <w:rsid w:val="00CD3F20"/>
    <w:rsid w:val="00CD44DD"/>
    <w:rsid w:val="00CD4555"/>
    <w:rsid w:val="00CD4597"/>
    <w:rsid w:val="00CD465A"/>
    <w:rsid w:val="00CD5458"/>
    <w:rsid w:val="00CD5508"/>
    <w:rsid w:val="00CD5BC5"/>
    <w:rsid w:val="00CD606F"/>
    <w:rsid w:val="00CD6DCF"/>
    <w:rsid w:val="00CD6FB1"/>
    <w:rsid w:val="00CD736F"/>
    <w:rsid w:val="00CD74E9"/>
    <w:rsid w:val="00CD78F4"/>
    <w:rsid w:val="00CD7AE2"/>
    <w:rsid w:val="00CE11AD"/>
    <w:rsid w:val="00CE11AF"/>
    <w:rsid w:val="00CE1392"/>
    <w:rsid w:val="00CE17CD"/>
    <w:rsid w:val="00CE1AAF"/>
    <w:rsid w:val="00CE28AD"/>
    <w:rsid w:val="00CE29BD"/>
    <w:rsid w:val="00CE2AB5"/>
    <w:rsid w:val="00CE2E5A"/>
    <w:rsid w:val="00CE31BC"/>
    <w:rsid w:val="00CE37E2"/>
    <w:rsid w:val="00CE3E62"/>
    <w:rsid w:val="00CE402D"/>
    <w:rsid w:val="00CE435C"/>
    <w:rsid w:val="00CE4ADF"/>
    <w:rsid w:val="00CE4B10"/>
    <w:rsid w:val="00CE559D"/>
    <w:rsid w:val="00CE5A06"/>
    <w:rsid w:val="00CE6648"/>
    <w:rsid w:val="00CE707C"/>
    <w:rsid w:val="00CF00D3"/>
    <w:rsid w:val="00CF053E"/>
    <w:rsid w:val="00CF0879"/>
    <w:rsid w:val="00CF16F4"/>
    <w:rsid w:val="00CF1717"/>
    <w:rsid w:val="00CF1A55"/>
    <w:rsid w:val="00CF1ECF"/>
    <w:rsid w:val="00CF2D9E"/>
    <w:rsid w:val="00CF323C"/>
    <w:rsid w:val="00CF3822"/>
    <w:rsid w:val="00CF434E"/>
    <w:rsid w:val="00CF453D"/>
    <w:rsid w:val="00CF486B"/>
    <w:rsid w:val="00CF4A63"/>
    <w:rsid w:val="00CF63EB"/>
    <w:rsid w:val="00CF7246"/>
    <w:rsid w:val="00CF74D7"/>
    <w:rsid w:val="00CF75A0"/>
    <w:rsid w:val="00CF788F"/>
    <w:rsid w:val="00D001B7"/>
    <w:rsid w:val="00D003AA"/>
    <w:rsid w:val="00D003FB"/>
    <w:rsid w:val="00D0083D"/>
    <w:rsid w:val="00D00E53"/>
    <w:rsid w:val="00D010C5"/>
    <w:rsid w:val="00D01587"/>
    <w:rsid w:val="00D015B8"/>
    <w:rsid w:val="00D015DA"/>
    <w:rsid w:val="00D02F62"/>
    <w:rsid w:val="00D03535"/>
    <w:rsid w:val="00D03D93"/>
    <w:rsid w:val="00D04121"/>
    <w:rsid w:val="00D04AF6"/>
    <w:rsid w:val="00D04D71"/>
    <w:rsid w:val="00D050D3"/>
    <w:rsid w:val="00D0591D"/>
    <w:rsid w:val="00D0639F"/>
    <w:rsid w:val="00D06689"/>
    <w:rsid w:val="00D06AAB"/>
    <w:rsid w:val="00D06D4A"/>
    <w:rsid w:val="00D06FA7"/>
    <w:rsid w:val="00D07E96"/>
    <w:rsid w:val="00D1037A"/>
    <w:rsid w:val="00D10D0E"/>
    <w:rsid w:val="00D11589"/>
    <w:rsid w:val="00D116F4"/>
    <w:rsid w:val="00D1187C"/>
    <w:rsid w:val="00D1205F"/>
    <w:rsid w:val="00D120F5"/>
    <w:rsid w:val="00D129E1"/>
    <w:rsid w:val="00D138CD"/>
    <w:rsid w:val="00D13BE3"/>
    <w:rsid w:val="00D143B8"/>
    <w:rsid w:val="00D16305"/>
    <w:rsid w:val="00D1691B"/>
    <w:rsid w:val="00D16B9F"/>
    <w:rsid w:val="00D17113"/>
    <w:rsid w:val="00D20DB5"/>
    <w:rsid w:val="00D20F52"/>
    <w:rsid w:val="00D20F9F"/>
    <w:rsid w:val="00D210F7"/>
    <w:rsid w:val="00D21341"/>
    <w:rsid w:val="00D2184D"/>
    <w:rsid w:val="00D21F77"/>
    <w:rsid w:val="00D222D1"/>
    <w:rsid w:val="00D223A1"/>
    <w:rsid w:val="00D22448"/>
    <w:rsid w:val="00D229B1"/>
    <w:rsid w:val="00D2391B"/>
    <w:rsid w:val="00D23D26"/>
    <w:rsid w:val="00D24249"/>
    <w:rsid w:val="00D24A05"/>
    <w:rsid w:val="00D24B1F"/>
    <w:rsid w:val="00D25005"/>
    <w:rsid w:val="00D25224"/>
    <w:rsid w:val="00D2543B"/>
    <w:rsid w:val="00D25950"/>
    <w:rsid w:val="00D25A0C"/>
    <w:rsid w:val="00D25C8C"/>
    <w:rsid w:val="00D26101"/>
    <w:rsid w:val="00D2647D"/>
    <w:rsid w:val="00D266BF"/>
    <w:rsid w:val="00D26924"/>
    <w:rsid w:val="00D26C78"/>
    <w:rsid w:val="00D272BC"/>
    <w:rsid w:val="00D2730E"/>
    <w:rsid w:val="00D27588"/>
    <w:rsid w:val="00D27C5A"/>
    <w:rsid w:val="00D30992"/>
    <w:rsid w:val="00D30D40"/>
    <w:rsid w:val="00D31AE3"/>
    <w:rsid w:val="00D3208B"/>
    <w:rsid w:val="00D325C7"/>
    <w:rsid w:val="00D327F4"/>
    <w:rsid w:val="00D32811"/>
    <w:rsid w:val="00D32EDC"/>
    <w:rsid w:val="00D3344A"/>
    <w:rsid w:val="00D3346C"/>
    <w:rsid w:val="00D3399F"/>
    <w:rsid w:val="00D33ECE"/>
    <w:rsid w:val="00D34034"/>
    <w:rsid w:val="00D34935"/>
    <w:rsid w:val="00D34B82"/>
    <w:rsid w:val="00D34E4D"/>
    <w:rsid w:val="00D36834"/>
    <w:rsid w:val="00D36901"/>
    <w:rsid w:val="00D36B71"/>
    <w:rsid w:val="00D36FC9"/>
    <w:rsid w:val="00D379E8"/>
    <w:rsid w:val="00D37D12"/>
    <w:rsid w:val="00D4014A"/>
    <w:rsid w:val="00D40F3B"/>
    <w:rsid w:val="00D40FB1"/>
    <w:rsid w:val="00D41299"/>
    <w:rsid w:val="00D41316"/>
    <w:rsid w:val="00D413AC"/>
    <w:rsid w:val="00D42186"/>
    <w:rsid w:val="00D42334"/>
    <w:rsid w:val="00D43985"/>
    <w:rsid w:val="00D451C7"/>
    <w:rsid w:val="00D454A6"/>
    <w:rsid w:val="00D4573A"/>
    <w:rsid w:val="00D46487"/>
    <w:rsid w:val="00D47415"/>
    <w:rsid w:val="00D47801"/>
    <w:rsid w:val="00D47A63"/>
    <w:rsid w:val="00D47BE7"/>
    <w:rsid w:val="00D50415"/>
    <w:rsid w:val="00D50998"/>
    <w:rsid w:val="00D50F2F"/>
    <w:rsid w:val="00D51002"/>
    <w:rsid w:val="00D51379"/>
    <w:rsid w:val="00D51784"/>
    <w:rsid w:val="00D51BC0"/>
    <w:rsid w:val="00D52194"/>
    <w:rsid w:val="00D5226F"/>
    <w:rsid w:val="00D52443"/>
    <w:rsid w:val="00D52D77"/>
    <w:rsid w:val="00D5345B"/>
    <w:rsid w:val="00D534BE"/>
    <w:rsid w:val="00D55672"/>
    <w:rsid w:val="00D55F11"/>
    <w:rsid w:val="00D604AA"/>
    <w:rsid w:val="00D605BB"/>
    <w:rsid w:val="00D60E9A"/>
    <w:rsid w:val="00D61433"/>
    <w:rsid w:val="00D61683"/>
    <w:rsid w:val="00D61919"/>
    <w:rsid w:val="00D61AF0"/>
    <w:rsid w:val="00D622A5"/>
    <w:rsid w:val="00D6237F"/>
    <w:rsid w:val="00D62A0F"/>
    <w:rsid w:val="00D62FD6"/>
    <w:rsid w:val="00D63342"/>
    <w:rsid w:val="00D64343"/>
    <w:rsid w:val="00D64575"/>
    <w:rsid w:val="00D64C60"/>
    <w:rsid w:val="00D651D1"/>
    <w:rsid w:val="00D652BB"/>
    <w:rsid w:val="00D65A36"/>
    <w:rsid w:val="00D65FEB"/>
    <w:rsid w:val="00D6753C"/>
    <w:rsid w:val="00D67A54"/>
    <w:rsid w:val="00D70CE0"/>
    <w:rsid w:val="00D70D0E"/>
    <w:rsid w:val="00D7195F"/>
    <w:rsid w:val="00D71B2B"/>
    <w:rsid w:val="00D71B32"/>
    <w:rsid w:val="00D724F4"/>
    <w:rsid w:val="00D7303F"/>
    <w:rsid w:val="00D7315C"/>
    <w:rsid w:val="00D734B4"/>
    <w:rsid w:val="00D756DC"/>
    <w:rsid w:val="00D75A86"/>
    <w:rsid w:val="00D7605C"/>
    <w:rsid w:val="00D77662"/>
    <w:rsid w:val="00D776A4"/>
    <w:rsid w:val="00D77FBE"/>
    <w:rsid w:val="00D81650"/>
    <w:rsid w:val="00D81E9C"/>
    <w:rsid w:val="00D827B8"/>
    <w:rsid w:val="00D833FF"/>
    <w:rsid w:val="00D857A9"/>
    <w:rsid w:val="00D859D4"/>
    <w:rsid w:val="00D85DA3"/>
    <w:rsid w:val="00D8630F"/>
    <w:rsid w:val="00D86608"/>
    <w:rsid w:val="00D86E1C"/>
    <w:rsid w:val="00D873D1"/>
    <w:rsid w:val="00D8755C"/>
    <w:rsid w:val="00D8765B"/>
    <w:rsid w:val="00D90160"/>
    <w:rsid w:val="00D903E0"/>
    <w:rsid w:val="00D90718"/>
    <w:rsid w:val="00D9076F"/>
    <w:rsid w:val="00D90A5E"/>
    <w:rsid w:val="00D90B4A"/>
    <w:rsid w:val="00D90E94"/>
    <w:rsid w:val="00D90ECC"/>
    <w:rsid w:val="00D919BA"/>
    <w:rsid w:val="00D91BED"/>
    <w:rsid w:val="00D92683"/>
    <w:rsid w:val="00D92AA9"/>
    <w:rsid w:val="00D930AB"/>
    <w:rsid w:val="00D93250"/>
    <w:rsid w:val="00D9345E"/>
    <w:rsid w:val="00D938E6"/>
    <w:rsid w:val="00D947B1"/>
    <w:rsid w:val="00D94D34"/>
    <w:rsid w:val="00D964E5"/>
    <w:rsid w:val="00D96800"/>
    <w:rsid w:val="00D973E3"/>
    <w:rsid w:val="00D97812"/>
    <w:rsid w:val="00DA022A"/>
    <w:rsid w:val="00DA03F8"/>
    <w:rsid w:val="00DA085F"/>
    <w:rsid w:val="00DA0C11"/>
    <w:rsid w:val="00DA0DF1"/>
    <w:rsid w:val="00DA102D"/>
    <w:rsid w:val="00DA120B"/>
    <w:rsid w:val="00DA1217"/>
    <w:rsid w:val="00DA162F"/>
    <w:rsid w:val="00DA219B"/>
    <w:rsid w:val="00DA32A0"/>
    <w:rsid w:val="00DA37DC"/>
    <w:rsid w:val="00DA44B7"/>
    <w:rsid w:val="00DA4511"/>
    <w:rsid w:val="00DA4C15"/>
    <w:rsid w:val="00DA4DFD"/>
    <w:rsid w:val="00DA6FE6"/>
    <w:rsid w:val="00DA725B"/>
    <w:rsid w:val="00DA74AB"/>
    <w:rsid w:val="00DA76C2"/>
    <w:rsid w:val="00DA77F6"/>
    <w:rsid w:val="00DB02AA"/>
    <w:rsid w:val="00DB03C9"/>
    <w:rsid w:val="00DB0AE0"/>
    <w:rsid w:val="00DB0CDA"/>
    <w:rsid w:val="00DB0F89"/>
    <w:rsid w:val="00DB12DE"/>
    <w:rsid w:val="00DB151B"/>
    <w:rsid w:val="00DB16B5"/>
    <w:rsid w:val="00DB1702"/>
    <w:rsid w:val="00DB17EE"/>
    <w:rsid w:val="00DB1B30"/>
    <w:rsid w:val="00DB2067"/>
    <w:rsid w:val="00DB20DA"/>
    <w:rsid w:val="00DB22D0"/>
    <w:rsid w:val="00DB22DF"/>
    <w:rsid w:val="00DB2580"/>
    <w:rsid w:val="00DB2FCD"/>
    <w:rsid w:val="00DB300D"/>
    <w:rsid w:val="00DB30F9"/>
    <w:rsid w:val="00DB3399"/>
    <w:rsid w:val="00DB3966"/>
    <w:rsid w:val="00DB4161"/>
    <w:rsid w:val="00DB45E8"/>
    <w:rsid w:val="00DB4848"/>
    <w:rsid w:val="00DB49C1"/>
    <w:rsid w:val="00DB5867"/>
    <w:rsid w:val="00DB6059"/>
    <w:rsid w:val="00DB61D0"/>
    <w:rsid w:val="00DB7F9A"/>
    <w:rsid w:val="00DC0377"/>
    <w:rsid w:val="00DC052A"/>
    <w:rsid w:val="00DC05F3"/>
    <w:rsid w:val="00DC0611"/>
    <w:rsid w:val="00DC0CA1"/>
    <w:rsid w:val="00DC12AC"/>
    <w:rsid w:val="00DC27B5"/>
    <w:rsid w:val="00DC39C4"/>
    <w:rsid w:val="00DC3B90"/>
    <w:rsid w:val="00DC3CB3"/>
    <w:rsid w:val="00DC48E1"/>
    <w:rsid w:val="00DC4E59"/>
    <w:rsid w:val="00DC5143"/>
    <w:rsid w:val="00DC633A"/>
    <w:rsid w:val="00DC634D"/>
    <w:rsid w:val="00DC63BA"/>
    <w:rsid w:val="00DC6495"/>
    <w:rsid w:val="00DC6A31"/>
    <w:rsid w:val="00DC73D8"/>
    <w:rsid w:val="00DC77F4"/>
    <w:rsid w:val="00DC7D7F"/>
    <w:rsid w:val="00DD05F3"/>
    <w:rsid w:val="00DD0830"/>
    <w:rsid w:val="00DD10A3"/>
    <w:rsid w:val="00DD13EC"/>
    <w:rsid w:val="00DD1967"/>
    <w:rsid w:val="00DD1A49"/>
    <w:rsid w:val="00DD296F"/>
    <w:rsid w:val="00DD308B"/>
    <w:rsid w:val="00DD32A5"/>
    <w:rsid w:val="00DD3702"/>
    <w:rsid w:val="00DD37C8"/>
    <w:rsid w:val="00DD3B70"/>
    <w:rsid w:val="00DD42DF"/>
    <w:rsid w:val="00DD4E9E"/>
    <w:rsid w:val="00DD540D"/>
    <w:rsid w:val="00DD5C20"/>
    <w:rsid w:val="00DD6840"/>
    <w:rsid w:val="00DD6C02"/>
    <w:rsid w:val="00DD6E01"/>
    <w:rsid w:val="00DD7CDD"/>
    <w:rsid w:val="00DE037F"/>
    <w:rsid w:val="00DE04A5"/>
    <w:rsid w:val="00DE0652"/>
    <w:rsid w:val="00DE0E04"/>
    <w:rsid w:val="00DE11FC"/>
    <w:rsid w:val="00DE1AE4"/>
    <w:rsid w:val="00DE1D59"/>
    <w:rsid w:val="00DE1F4E"/>
    <w:rsid w:val="00DE24DF"/>
    <w:rsid w:val="00DE2EDB"/>
    <w:rsid w:val="00DE3200"/>
    <w:rsid w:val="00DE3A12"/>
    <w:rsid w:val="00DE3C44"/>
    <w:rsid w:val="00DE3C9A"/>
    <w:rsid w:val="00DE4416"/>
    <w:rsid w:val="00DE4DB7"/>
    <w:rsid w:val="00DE4FED"/>
    <w:rsid w:val="00DE5397"/>
    <w:rsid w:val="00DE5623"/>
    <w:rsid w:val="00DE5D41"/>
    <w:rsid w:val="00DE6BDD"/>
    <w:rsid w:val="00DE6CBA"/>
    <w:rsid w:val="00DE707C"/>
    <w:rsid w:val="00DF0329"/>
    <w:rsid w:val="00DF0490"/>
    <w:rsid w:val="00DF059A"/>
    <w:rsid w:val="00DF070D"/>
    <w:rsid w:val="00DF0A15"/>
    <w:rsid w:val="00DF1675"/>
    <w:rsid w:val="00DF185F"/>
    <w:rsid w:val="00DF1925"/>
    <w:rsid w:val="00DF20D1"/>
    <w:rsid w:val="00DF21A3"/>
    <w:rsid w:val="00DF352C"/>
    <w:rsid w:val="00DF3725"/>
    <w:rsid w:val="00DF395F"/>
    <w:rsid w:val="00DF3AA3"/>
    <w:rsid w:val="00DF3F4D"/>
    <w:rsid w:val="00DF446C"/>
    <w:rsid w:val="00DF4612"/>
    <w:rsid w:val="00DF56F4"/>
    <w:rsid w:val="00DF6BD7"/>
    <w:rsid w:val="00DF76BA"/>
    <w:rsid w:val="00E003F7"/>
    <w:rsid w:val="00E00A89"/>
    <w:rsid w:val="00E00D9B"/>
    <w:rsid w:val="00E013BC"/>
    <w:rsid w:val="00E01872"/>
    <w:rsid w:val="00E01B68"/>
    <w:rsid w:val="00E01CED"/>
    <w:rsid w:val="00E023F0"/>
    <w:rsid w:val="00E02554"/>
    <w:rsid w:val="00E02709"/>
    <w:rsid w:val="00E02C91"/>
    <w:rsid w:val="00E03B10"/>
    <w:rsid w:val="00E03C16"/>
    <w:rsid w:val="00E04216"/>
    <w:rsid w:val="00E046BD"/>
    <w:rsid w:val="00E04725"/>
    <w:rsid w:val="00E05F94"/>
    <w:rsid w:val="00E066F3"/>
    <w:rsid w:val="00E06B8D"/>
    <w:rsid w:val="00E07EF3"/>
    <w:rsid w:val="00E1006C"/>
    <w:rsid w:val="00E1020F"/>
    <w:rsid w:val="00E10211"/>
    <w:rsid w:val="00E1121A"/>
    <w:rsid w:val="00E11571"/>
    <w:rsid w:val="00E11679"/>
    <w:rsid w:val="00E122D8"/>
    <w:rsid w:val="00E13062"/>
    <w:rsid w:val="00E13277"/>
    <w:rsid w:val="00E132A2"/>
    <w:rsid w:val="00E13F7E"/>
    <w:rsid w:val="00E14555"/>
    <w:rsid w:val="00E1455C"/>
    <w:rsid w:val="00E17AF6"/>
    <w:rsid w:val="00E21B4B"/>
    <w:rsid w:val="00E226F1"/>
    <w:rsid w:val="00E22D21"/>
    <w:rsid w:val="00E23252"/>
    <w:rsid w:val="00E23771"/>
    <w:rsid w:val="00E23BCE"/>
    <w:rsid w:val="00E23D9C"/>
    <w:rsid w:val="00E2426D"/>
    <w:rsid w:val="00E24807"/>
    <w:rsid w:val="00E24AAE"/>
    <w:rsid w:val="00E24DCA"/>
    <w:rsid w:val="00E2501D"/>
    <w:rsid w:val="00E254E8"/>
    <w:rsid w:val="00E255CA"/>
    <w:rsid w:val="00E2562E"/>
    <w:rsid w:val="00E25B6E"/>
    <w:rsid w:val="00E25F43"/>
    <w:rsid w:val="00E26BC6"/>
    <w:rsid w:val="00E2719C"/>
    <w:rsid w:val="00E273F0"/>
    <w:rsid w:val="00E27A4D"/>
    <w:rsid w:val="00E27F32"/>
    <w:rsid w:val="00E30878"/>
    <w:rsid w:val="00E30884"/>
    <w:rsid w:val="00E30D4B"/>
    <w:rsid w:val="00E31763"/>
    <w:rsid w:val="00E31B02"/>
    <w:rsid w:val="00E32A18"/>
    <w:rsid w:val="00E32BC8"/>
    <w:rsid w:val="00E32C4D"/>
    <w:rsid w:val="00E32FAF"/>
    <w:rsid w:val="00E33163"/>
    <w:rsid w:val="00E33397"/>
    <w:rsid w:val="00E3349D"/>
    <w:rsid w:val="00E33552"/>
    <w:rsid w:val="00E345A4"/>
    <w:rsid w:val="00E34710"/>
    <w:rsid w:val="00E348E9"/>
    <w:rsid w:val="00E34A01"/>
    <w:rsid w:val="00E356EA"/>
    <w:rsid w:val="00E356F3"/>
    <w:rsid w:val="00E35701"/>
    <w:rsid w:val="00E366D3"/>
    <w:rsid w:val="00E368F2"/>
    <w:rsid w:val="00E37468"/>
    <w:rsid w:val="00E37B0C"/>
    <w:rsid w:val="00E400CE"/>
    <w:rsid w:val="00E408EA"/>
    <w:rsid w:val="00E40A3B"/>
    <w:rsid w:val="00E40AFE"/>
    <w:rsid w:val="00E41BA6"/>
    <w:rsid w:val="00E41D08"/>
    <w:rsid w:val="00E428E3"/>
    <w:rsid w:val="00E4345A"/>
    <w:rsid w:val="00E44DC1"/>
    <w:rsid w:val="00E44E86"/>
    <w:rsid w:val="00E4508A"/>
    <w:rsid w:val="00E45D7E"/>
    <w:rsid w:val="00E45F0D"/>
    <w:rsid w:val="00E466E9"/>
    <w:rsid w:val="00E46861"/>
    <w:rsid w:val="00E4696C"/>
    <w:rsid w:val="00E47111"/>
    <w:rsid w:val="00E475FB"/>
    <w:rsid w:val="00E47912"/>
    <w:rsid w:val="00E50D6F"/>
    <w:rsid w:val="00E50DE5"/>
    <w:rsid w:val="00E524AC"/>
    <w:rsid w:val="00E525B8"/>
    <w:rsid w:val="00E5283B"/>
    <w:rsid w:val="00E53034"/>
    <w:rsid w:val="00E53218"/>
    <w:rsid w:val="00E534D4"/>
    <w:rsid w:val="00E539AB"/>
    <w:rsid w:val="00E54BA7"/>
    <w:rsid w:val="00E5562D"/>
    <w:rsid w:val="00E5583D"/>
    <w:rsid w:val="00E55D61"/>
    <w:rsid w:val="00E55D85"/>
    <w:rsid w:val="00E56408"/>
    <w:rsid w:val="00E56624"/>
    <w:rsid w:val="00E57BB8"/>
    <w:rsid w:val="00E60343"/>
    <w:rsid w:val="00E60E91"/>
    <w:rsid w:val="00E61149"/>
    <w:rsid w:val="00E617CD"/>
    <w:rsid w:val="00E62A8D"/>
    <w:rsid w:val="00E62B93"/>
    <w:rsid w:val="00E631D0"/>
    <w:rsid w:val="00E633DC"/>
    <w:rsid w:val="00E63687"/>
    <w:rsid w:val="00E642B6"/>
    <w:rsid w:val="00E64306"/>
    <w:rsid w:val="00E64477"/>
    <w:rsid w:val="00E655EF"/>
    <w:rsid w:val="00E65751"/>
    <w:rsid w:val="00E65959"/>
    <w:rsid w:val="00E65EC7"/>
    <w:rsid w:val="00E661B1"/>
    <w:rsid w:val="00E66454"/>
    <w:rsid w:val="00E6653A"/>
    <w:rsid w:val="00E66B26"/>
    <w:rsid w:val="00E66DD9"/>
    <w:rsid w:val="00E670A0"/>
    <w:rsid w:val="00E670E0"/>
    <w:rsid w:val="00E67184"/>
    <w:rsid w:val="00E673B2"/>
    <w:rsid w:val="00E67710"/>
    <w:rsid w:val="00E67837"/>
    <w:rsid w:val="00E6786D"/>
    <w:rsid w:val="00E67EC9"/>
    <w:rsid w:val="00E67F69"/>
    <w:rsid w:val="00E7012B"/>
    <w:rsid w:val="00E703C8"/>
    <w:rsid w:val="00E70B4A"/>
    <w:rsid w:val="00E70E1C"/>
    <w:rsid w:val="00E711BF"/>
    <w:rsid w:val="00E71211"/>
    <w:rsid w:val="00E71449"/>
    <w:rsid w:val="00E71471"/>
    <w:rsid w:val="00E718FE"/>
    <w:rsid w:val="00E721C2"/>
    <w:rsid w:val="00E722AE"/>
    <w:rsid w:val="00E72702"/>
    <w:rsid w:val="00E7281D"/>
    <w:rsid w:val="00E72ED7"/>
    <w:rsid w:val="00E7316F"/>
    <w:rsid w:val="00E73420"/>
    <w:rsid w:val="00E73CC7"/>
    <w:rsid w:val="00E73ED9"/>
    <w:rsid w:val="00E741EC"/>
    <w:rsid w:val="00E7431A"/>
    <w:rsid w:val="00E746CF"/>
    <w:rsid w:val="00E7478C"/>
    <w:rsid w:val="00E74E90"/>
    <w:rsid w:val="00E75254"/>
    <w:rsid w:val="00E753BF"/>
    <w:rsid w:val="00E7578E"/>
    <w:rsid w:val="00E7618C"/>
    <w:rsid w:val="00E761A4"/>
    <w:rsid w:val="00E761D8"/>
    <w:rsid w:val="00E767AD"/>
    <w:rsid w:val="00E76E13"/>
    <w:rsid w:val="00E7743F"/>
    <w:rsid w:val="00E77C2A"/>
    <w:rsid w:val="00E802EC"/>
    <w:rsid w:val="00E80D80"/>
    <w:rsid w:val="00E8263E"/>
    <w:rsid w:val="00E8329B"/>
    <w:rsid w:val="00E833B5"/>
    <w:rsid w:val="00E83B33"/>
    <w:rsid w:val="00E84770"/>
    <w:rsid w:val="00E84813"/>
    <w:rsid w:val="00E8505C"/>
    <w:rsid w:val="00E853DB"/>
    <w:rsid w:val="00E856ED"/>
    <w:rsid w:val="00E85CCD"/>
    <w:rsid w:val="00E85D8B"/>
    <w:rsid w:val="00E86107"/>
    <w:rsid w:val="00E8637E"/>
    <w:rsid w:val="00E864CA"/>
    <w:rsid w:val="00E86AE9"/>
    <w:rsid w:val="00E86B91"/>
    <w:rsid w:val="00E87321"/>
    <w:rsid w:val="00E8745E"/>
    <w:rsid w:val="00E9045A"/>
    <w:rsid w:val="00E90EAB"/>
    <w:rsid w:val="00E91ADF"/>
    <w:rsid w:val="00E92061"/>
    <w:rsid w:val="00E922E1"/>
    <w:rsid w:val="00E92A4F"/>
    <w:rsid w:val="00E937A6"/>
    <w:rsid w:val="00E9399C"/>
    <w:rsid w:val="00E93F0C"/>
    <w:rsid w:val="00E9443E"/>
    <w:rsid w:val="00E947E8"/>
    <w:rsid w:val="00E9494B"/>
    <w:rsid w:val="00E95015"/>
    <w:rsid w:val="00E9520A"/>
    <w:rsid w:val="00E9573A"/>
    <w:rsid w:val="00E95BB5"/>
    <w:rsid w:val="00E9609D"/>
    <w:rsid w:val="00E96417"/>
    <w:rsid w:val="00E96456"/>
    <w:rsid w:val="00E964CE"/>
    <w:rsid w:val="00E96579"/>
    <w:rsid w:val="00E973B4"/>
    <w:rsid w:val="00E979CE"/>
    <w:rsid w:val="00E97DF8"/>
    <w:rsid w:val="00EA068C"/>
    <w:rsid w:val="00EA0C01"/>
    <w:rsid w:val="00EA16A2"/>
    <w:rsid w:val="00EA16A8"/>
    <w:rsid w:val="00EA1E18"/>
    <w:rsid w:val="00EA2020"/>
    <w:rsid w:val="00EA2A48"/>
    <w:rsid w:val="00EA2D29"/>
    <w:rsid w:val="00EA3117"/>
    <w:rsid w:val="00EA31D0"/>
    <w:rsid w:val="00EA4339"/>
    <w:rsid w:val="00EA4C44"/>
    <w:rsid w:val="00EA5B11"/>
    <w:rsid w:val="00EA5ECA"/>
    <w:rsid w:val="00EA7083"/>
    <w:rsid w:val="00EA7E69"/>
    <w:rsid w:val="00EB0A49"/>
    <w:rsid w:val="00EB1F06"/>
    <w:rsid w:val="00EB291A"/>
    <w:rsid w:val="00EB3082"/>
    <w:rsid w:val="00EB30AA"/>
    <w:rsid w:val="00EB3202"/>
    <w:rsid w:val="00EB3545"/>
    <w:rsid w:val="00EB3641"/>
    <w:rsid w:val="00EB3810"/>
    <w:rsid w:val="00EB3C4D"/>
    <w:rsid w:val="00EB41DD"/>
    <w:rsid w:val="00EB44B7"/>
    <w:rsid w:val="00EB46CC"/>
    <w:rsid w:val="00EB4ED2"/>
    <w:rsid w:val="00EB529B"/>
    <w:rsid w:val="00EB5E2D"/>
    <w:rsid w:val="00EB5EF4"/>
    <w:rsid w:val="00EB6058"/>
    <w:rsid w:val="00EB61A4"/>
    <w:rsid w:val="00EB6296"/>
    <w:rsid w:val="00EB6684"/>
    <w:rsid w:val="00EB68FB"/>
    <w:rsid w:val="00EB6A54"/>
    <w:rsid w:val="00EB6C98"/>
    <w:rsid w:val="00EB6EE4"/>
    <w:rsid w:val="00EB7531"/>
    <w:rsid w:val="00EB7E2D"/>
    <w:rsid w:val="00EC0597"/>
    <w:rsid w:val="00EC091F"/>
    <w:rsid w:val="00EC0A20"/>
    <w:rsid w:val="00EC0BDC"/>
    <w:rsid w:val="00EC0E6A"/>
    <w:rsid w:val="00EC1D39"/>
    <w:rsid w:val="00EC26DD"/>
    <w:rsid w:val="00EC2B5F"/>
    <w:rsid w:val="00EC3296"/>
    <w:rsid w:val="00EC40E7"/>
    <w:rsid w:val="00EC4AAB"/>
    <w:rsid w:val="00EC5682"/>
    <w:rsid w:val="00EC5B53"/>
    <w:rsid w:val="00EC5F1C"/>
    <w:rsid w:val="00EC621F"/>
    <w:rsid w:val="00EC631F"/>
    <w:rsid w:val="00EC69D9"/>
    <w:rsid w:val="00EC6D13"/>
    <w:rsid w:val="00ED11F5"/>
    <w:rsid w:val="00ED1369"/>
    <w:rsid w:val="00ED1D1E"/>
    <w:rsid w:val="00ED20D2"/>
    <w:rsid w:val="00ED2126"/>
    <w:rsid w:val="00ED28C8"/>
    <w:rsid w:val="00ED28DA"/>
    <w:rsid w:val="00ED2CB8"/>
    <w:rsid w:val="00ED2E19"/>
    <w:rsid w:val="00ED2EB7"/>
    <w:rsid w:val="00ED3356"/>
    <w:rsid w:val="00ED3489"/>
    <w:rsid w:val="00ED466E"/>
    <w:rsid w:val="00ED4948"/>
    <w:rsid w:val="00ED4FCD"/>
    <w:rsid w:val="00ED5BFF"/>
    <w:rsid w:val="00ED6244"/>
    <w:rsid w:val="00ED63EC"/>
    <w:rsid w:val="00ED6539"/>
    <w:rsid w:val="00ED73E1"/>
    <w:rsid w:val="00ED73FC"/>
    <w:rsid w:val="00ED78D6"/>
    <w:rsid w:val="00ED7A0C"/>
    <w:rsid w:val="00EE0705"/>
    <w:rsid w:val="00EE0E7B"/>
    <w:rsid w:val="00EE11B3"/>
    <w:rsid w:val="00EE12E5"/>
    <w:rsid w:val="00EE1734"/>
    <w:rsid w:val="00EE1938"/>
    <w:rsid w:val="00EE22C2"/>
    <w:rsid w:val="00EE3033"/>
    <w:rsid w:val="00EE3313"/>
    <w:rsid w:val="00EE33FE"/>
    <w:rsid w:val="00EE3DBB"/>
    <w:rsid w:val="00EE43DE"/>
    <w:rsid w:val="00EE4F2B"/>
    <w:rsid w:val="00EE4FE7"/>
    <w:rsid w:val="00EE5130"/>
    <w:rsid w:val="00EE578D"/>
    <w:rsid w:val="00EE5C10"/>
    <w:rsid w:val="00EE5C81"/>
    <w:rsid w:val="00EE6306"/>
    <w:rsid w:val="00EE7048"/>
    <w:rsid w:val="00EE7720"/>
    <w:rsid w:val="00EE7FAE"/>
    <w:rsid w:val="00EE7FF1"/>
    <w:rsid w:val="00EF002E"/>
    <w:rsid w:val="00EF0234"/>
    <w:rsid w:val="00EF09A5"/>
    <w:rsid w:val="00EF139C"/>
    <w:rsid w:val="00EF1B05"/>
    <w:rsid w:val="00EF1E7A"/>
    <w:rsid w:val="00EF2049"/>
    <w:rsid w:val="00EF2296"/>
    <w:rsid w:val="00EF252C"/>
    <w:rsid w:val="00EF26B7"/>
    <w:rsid w:val="00EF2BA7"/>
    <w:rsid w:val="00EF2E4F"/>
    <w:rsid w:val="00EF33A9"/>
    <w:rsid w:val="00EF36AD"/>
    <w:rsid w:val="00EF5190"/>
    <w:rsid w:val="00EF5235"/>
    <w:rsid w:val="00EF56A5"/>
    <w:rsid w:val="00EF5EB9"/>
    <w:rsid w:val="00EF5FA1"/>
    <w:rsid w:val="00EF61E4"/>
    <w:rsid w:val="00EF67CA"/>
    <w:rsid w:val="00EF721F"/>
    <w:rsid w:val="00EF728B"/>
    <w:rsid w:val="00EF74F5"/>
    <w:rsid w:val="00EF7A58"/>
    <w:rsid w:val="00F003D0"/>
    <w:rsid w:val="00F00AE7"/>
    <w:rsid w:val="00F00DFD"/>
    <w:rsid w:val="00F01D62"/>
    <w:rsid w:val="00F026D2"/>
    <w:rsid w:val="00F02BA1"/>
    <w:rsid w:val="00F0364C"/>
    <w:rsid w:val="00F03C9F"/>
    <w:rsid w:val="00F043D4"/>
    <w:rsid w:val="00F046D0"/>
    <w:rsid w:val="00F04C8B"/>
    <w:rsid w:val="00F04F74"/>
    <w:rsid w:val="00F05033"/>
    <w:rsid w:val="00F05503"/>
    <w:rsid w:val="00F0614A"/>
    <w:rsid w:val="00F06177"/>
    <w:rsid w:val="00F06549"/>
    <w:rsid w:val="00F068FF"/>
    <w:rsid w:val="00F06AB4"/>
    <w:rsid w:val="00F072DC"/>
    <w:rsid w:val="00F076EF"/>
    <w:rsid w:val="00F07E95"/>
    <w:rsid w:val="00F105B2"/>
    <w:rsid w:val="00F10C87"/>
    <w:rsid w:val="00F10F82"/>
    <w:rsid w:val="00F11100"/>
    <w:rsid w:val="00F11947"/>
    <w:rsid w:val="00F11E38"/>
    <w:rsid w:val="00F12E8F"/>
    <w:rsid w:val="00F1413A"/>
    <w:rsid w:val="00F14F90"/>
    <w:rsid w:val="00F14FC2"/>
    <w:rsid w:val="00F15019"/>
    <w:rsid w:val="00F1531D"/>
    <w:rsid w:val="00F1570A"/>
    <w:rsid w:val="00F15CC7"/>
    <w:rsid w:val="00F16459"/>
    <w:rsid w:val="00F167E1"/>
    <w:rsid w:val="00F17199"/>
    <w:rsid w:val="00F176B3"/>
    <w:rsid w:val="00F17CF9"/>
    <w:rsid w:val="00F17F5F"/>
    <w:rsid w:val="00F2004E"/>
    <w:rsid w:val="00F2064D"/>
    <w:rsid w:val="00F207E0"/>
    <w:rsid w:val="00F20D7F"/>
    <w:rsid w:val="00F20E45"/>
    <w:rsid w:val="00F2153F"/>
    <w:rsid w:val="00F217D1"/>
    <w:rsid w:val="00F22365"/>
    <w:rsid w:val="00F2253A"/>
    <w:rsid w:val="00F22E25"/>
    <w:rsid w:val="00F22EBF"/>
    <w:rsid w:val="00F24272"/>
    <w:rsid w:val="00F258D2"/>
    <w:rsid w:val="00F26373"/>
    <w:rsid w:val="00F26A14"/>
    <w:rsid w:val="00F26AA0"/>
    <w:rsid w:val="00F26D73"/>
    <w:rsid w:val="00F26EEE"/>
    <w:rsid w:val="00F276E4"/>
    <w:rsid w:val="00F30B5F"/>
    <w:rsid w:val="00F30FA9"/>
    <w:rsid w:val="00F31068"/>
    <w:rsid w:val="00F31A96"/>
    <w:rsid w:val="00F31D58"/>
    <w:rsid w:val="00F32447"/>
    <w:rsid w:val="00F325A6"/>
    <w:rsid w:val="00F32700"/>
    <w:rsid w:val="00F344A5"/>
    <w:rsid w:val="00F345A0"/>
    <w:rsid w:val="00F34E7E"/>
    <w:rsid w:val="00F34EF8"/>
    <w:rsid w:val="00F35CAD"/>
    <w:rsid w:val="00F361D5"/>
    <w:rsid w:val="00F367AC"/>
    <w:rsid w:val="00F36986"/>
    <w:rsid w:val="00F36A55"/>
    <w:rsid w:val="00F36A90"/>
    <w:rsid w:val="00F36BDC"/>
    <w:rsid w:val="00F36C08"/>
    <w:rsid w:val="00F401C6"/>
    <w:rsid w:val="00F40526"/>
    <w:rsid w:val="00F40A24"/>
    <w:rsid w:val="00F40A28"/>
    <w:rsid w:val="00F41331"/>
    <w:rsid w:val="00F41544"/>
    <w:rsid w:val="00F4205A"/>
    <w:rsid w:val="00F42259"/>
    <w:rsid w:val="00F42FE7"/>
    <w:rsid w:val="00F43758"/>
    <w:rsid w:val="00F437A4"/>
    <w:rsid w:val="00F43A31"/>
    <w:rsid w:val="00F45150"/>
    <w:rsid w:val="00F45159"/>
    <w:rsid w:val="00F4623E"/>
    <w:rsid w:val="00F46445"/>
    <w:rsid w:val="00F46740"/>
    <w:rsid w:val="00F46F91"/>
    <w:rsid w:val="00F46FEA"/>
    <w:rsid w:val="00F474A1"/>
    <w:rsid w:val="00F47675"/>
    <w:rsid w:val="00F4786F"/>
    <w:rsid w:val="00F47F9F"/>
    <w:rsid w:val="00F500F6"/>
    <w:rsid w:val="00F53BC4"/>
    <w:rsid w:val="00F53F9E"/>
    <w:rsid w:val="00F550DB"/>
    <w:rsid w:val="00F5523F"/>
    <w:rsid w:val="00F5526C"/>
    <w:rsid w:val="00F5574D"/>
    <w:rsid w:val="00F55A9F"/>
    <w:rsid w:val="00F55E5E"/>
    <w:rsid w:val="00F567D8"/>
    <w:rsid w:val="00F56AAC"/>
    <w:rsid w:val="00F570D8"/>
    <w:rsid w:val="00F576E5"/>
    <w:rsid w:val="00F57B64"/>
    <w:rsid w:val="00F57EC5"/>
    <w:rsid w:val="00F603C9"/>
    <w:rsid w:val="00F606F2"/>
    <w:rsid w:val="00F60D76"/>
    <w:rsid w:val="00F61130"/>
    <w:rsid w:val="00F61639"/>
    <w:rsid w:val="00F61B3E"/>
    <w:rsid w:val="00F61C0C"/>
    <w:rsid w:val="00F61F46"/>
    <w:rsid w:val="00F624E1"/>
    <w:rsid w:val="00F6259A"/>
    <w:rsid w:val="00F628A9"/>
    <w:rsid w:val="00F62A30"/>
    <w:rsid w:val="00F62E89"/>
    <w:rsid w:val="00F63129"/>
    <w:rsid w:val="00F63344"/>
    <w:rsid w:val="00F63769"/>
    <w:rsid w:val="00F638F0"/>
    <w:rsid w:val="00F63921"/>
    <w:rsid w:val="00F641CA"/>
    <w:rsid w:val="00F6429D"/>
    <w:rsid w:val="00F655F3"/>
    <w:rsid w:val="00F65695"/>
    <w:rsid w:val="00F66719"/>
    <w:rsid w:val="00F67312"/>
    <w:rsid w:val="00F6790D"/>
    <w:rsid w:val="00F67F72"/>
    <w:rsid w:val="00F67FBC"/>
    <w:rsid w:val="00F7149E"/>
    <w:rsid w:val="00F71AB1"/>
    <w:rsid w:val="00F71BE9"/>
    <w:rsid w:val="00F72AAD"/>
    <w:rsid w:val="00F72BE9"/>
    <w:rsid w:val="00F73BFF"/>
    <w:rsid w:val="00F73D5D"/>
    <w:rsid w:val="00F74FB2"/>
    <w:rsid w:val="00F754CA"/>
    <w:rsid w:val="00F7566C"/>
    <w:rsid w:val="00F75A93"/>
    <w:rsid w:val="00F75B5B"/>
    <w:rsid w:val="00F76465"/>
    <w:rsid w:val="00F765F6"/>
    <w:rsid w:val="00F77205"/>
    <w:rsid w:val="00F7771F"/>
    <w:rsid w:val="00F7779F"/>
    <w:rsid w:val="00F7789D"/>
    <w:rsid w:val="00F77B57"/>
    <w:rsid w:val="00F77C37"/>
    <w:rsid w:val="00F80990"/>
    <w:rsid w:val="00F80B81"/>
    <w:rsid w:val="00F80E67"/>
    <w:rsid w:val="00F81022"/>
    <w:rsid w:val="00F82084"/>
    <w:rsid w:val="00F82136"/>
    <w:rsid w:val="00F82638"/>
    <w:rsid w:val="00F833CB"/>
    <w:rsid w:val="00F83A92"/>
    <w:rsid w:val="00F84009"/>
    <w:rsid w:val="00F846CB"/>
    <w:rsid w:val="00F85770"/>
    <w:rsid w:val="00F85D7E"/>
    <w:rsid w:val="00F86088"/>
    <w:rsid w:val="00F869EC"/>
    <w:rsid w:val="00F86E47"/>
    <w:rsid w:val="00F87349"/>
    <w:rsid w:val="00F876AE"/>
    <w:rsid w:val="00F87B54"/>
    <w:rsid w:val="00F90851"/>
    <w:rsid w:val="00F90C84"/>
    <w:rsid w:val="00F90C94"/>
    <w:rsid w:val="00F9135A"/>
    <w:rsid w:val="00F91C7F"/>
    <w:rsid w:val="00F92AEE"/>
    <w:rsid w:val="00F93938"/>
    <w:rsid w:val="00F942EF"/>
    <w:rsid w:val="00F95D8C"/>
    <w:rsid w:val="00F9610A"/>
    <w:rsid w:val="00F961BC"/>
    <w:rsid w:val="00F961DF"/>
    <w:rsid w:val="00F9662C"/>
    <w:rsid w:val="00F969CF"/>
    <w:rsid w:val="00F96BD9"/>
    <w:rsid w:val="00F973D9"/>
    <w:rsid w:val="00FA0335"/>
    <w:rsid w:val="00FA05FA"/>
    <w:rsid w:val="00FA0698"/>
    <w:rsid w:val="00FA09F8"/>
    <w:rsid w:val="00FA0C4C"/>
    <w:rsid w:val="00FA1092"/>
    <w:rsid w:val="00FA1AB1"/>
    <w:rsid w:val="00FA1D11"/>
    <w:rsid w:val="00FA24CA"/>
    <w:rsid w:val="00FA2703"/>
    <w:rsid w:val="00FA2C36"/>
    <w:rsid w:val="00FA302E"/>
    <w:rsid w:val="00FA35E3"/>
    <w:rsid w:val="00FA4176"/>
    <w:rsid w:val="00FA4711"/>
    <w:rsid w:val="00FA4AE2"/>
    <w:rsid w:val="00FA4CF5"/>
    <w:rsid w:val="00FA546B"/>
    <w:rsid w:val="00FA55A0"/>
    <w:rsid w:val="00FA55A9"/>
    <w:rsid w:val="00FA570E"/>
    <w:rsid w:val="00FA5729"/>
    <w:rsid w:val="00FA57FA"/>
    <w:rsid w:val="00FA5ECE"/>
    <w:rsid w:val="00FA6C6E"/>
    <w:rsid w:val="00FA738F"/>
    <w:rsid w:val="00FA7A5F"/>
    <w:rsid w:val="00FB0620"/>
    <w:rsid w:val="00FB06F4"/>
    <w:rsid w:val="00FB0848"/>
    <w:rsid w:val="00FB168A"/>
    <w:rsid w:val="00FB1B03"/>
    <w:rsid w:val="00FB2180"/>
    <w:rsid w:val="00FB2545"/>
    <w:rsid w:val="00FB27B4"/>
    <w:rsid w:val="00FB2E1A"/>
    <w:rsid w:val="00FB361E"/>
    <w:rsid w:val="00FB37A8"/>
    <w:rsid w:val="00FB38B4"/>
    <w:rsid w:val="00FB3A64"/>
    <w:rsid w:val="00FB3DCD"/>
    <w:rsid w:val="00FB4672"/>
    <w:rsid w:val="00FB5920"/>
    <w:rsid w:val="00FB5B5A"/>
    <w:rsid w:val="00FB60E8"/>
    <w:rsid w:val="00FB7CFC"/>
    <w:rsid w:val="00FB7DAC"/>
    <w:rsid w:val="00FC01AB"/>
    <w:rsid w:val="00FC057D"/>
    <w:rsid w:val="00FC05C5"/>
    <w:rsid w:val="00FC0672"/>
    <w:rsid w:val="00FC11E6"/>
    <w:rsid w:val="00FC12A6"/>
    <w:rsid w:val="00FC1ECE"/>
    <w:rsid w:val="00FC22C5"/>
    <w:rsid w:val="00FC321C"/>
    <w:rsid w:val="00FC34D6"/>
    <w:rsid w:val="00FC3B33"/>
    <w:rsid w:val="00FC3D28"/>
    <w:rsid w:val="00FC3E62"/>
    <w:rsid w:val="00FC3E68"/>
    <w:rsid w:val="00FC405C"/>
    <w:rsid w:val="00FC4354"/>
    <w:rsid w:val="00FC45B1"/>
    <w:rsid w:val="00FC4690"/>
    <w:rsid w:val="00FC5AD7"/>
    <w:rsid w:val="00FC5F01"/>
    <w:rsid w:val="00FC6175"/>
    <w:rsid w:val="00FC6729"/>
    <w:rsid w:val="00FC69C3"/>
    <w:rsid w:val="00FC6D20"/>
    <w:rsid w:val="00FC6E49"/>
    <w:rsid w:val="00FC6F2F"/>
    <w:rsid w:val="00FC6F98"/>
    <w:rsid w:val="00FC7146"/>
    <w:rsid w:val="00FC77FA"/>
    <w:rsid w:val="00FD052C"/>
    <w:rsid w:val="00FD0F46"/>
    <w:rsid w:val="00FD1572"/>
    <w:rsid w:val="00FD186D"/>
    <w:rsid w:val="00FD1928"/>
    <w:rsid w:val="00FD2A8F"/>
    <w:rsid w:val="00FD3419"/>
    <w:rsid w:val="00FD4726"/>
    <w:rsid w:val="00FD4840"/>
    <w:rsid w:val="00FD4B96"/>
    <w:rsid w:val="00FD5CFE"/>
    <w:rsid w:val="00FD5EC0"/>
    <w:rsid w:val="00FD5F0E"/>
    <w:rsid w:val="00FD5FDA"/>
    <w:rsid w:val="00FD6F6A"/>
    <w:rsid w:val="00FD745C"/>
    <w:rsid w:val="00FD7904"/>
    <w:rsid w:val="00FD7ECE"/>
    <w:rsid w:val="00FE0289"/>
    <w:rsid w:val="00FE0D79"/>
    <w:rsid w:val="00FE1129"/>
    <w:rsid w:val="00FE1328"/>
    <w:rsid w:val="00FE141F"/>
    <w:rsid w:val="00FE1BBB"/>
    <w:rsid w:val="00FE22E2"/>
    <w:rsid w:val="00FE2AA1"/>
    <w:rsid w:val="00FE2C84"/>
    <w:rsid w:val="00FE3698"/>
    <w:rsid w:val="00FE3701"/>
    <w:rsid w:val="00FE39E0"/>
    <w:rsid w:val="00FE4275"/>
    <w:rsid w:val="00FE4742"/>
    <w:rsid w:val="00FE4A21"/>
    <w:rsid w:val="00FE5052"/>
    <w:rsid w:val="00FE54B9"/>
    <w:rsid w:val="00FE559C"/>
    <w:rsid w:val="00FE5A7A"/>
    <w:rsid w:val="00FE5DE1"/>
    <w:rsid w:val="00FE603F"/>
    <w:rsid w:val="00FE60DF"/>
    <w:rsid w:val="00FE69C3"/>
    <w:rsid w:val="00FE6EC4"/>
    <w:rsid w:val="00FE769D"/>
    <w:rsid w:val="00FE7842"/>
    <w:rsid w:val="00FE7986"/>
    <w:rsid w:val="00FE7F4C"/>
    <w:rsid w:val="00FF0279"/>
    <w:rsid w:val="00FF09A6"/>
    <w:rsid w:val="00FF0E4A"/>
    <w:rsid w:val="00FF37A8"/>
    <w:rsid w:val="00FF3DCB"/>
    <w:rsid w:val="00FF3F47"/>
    <w:rsid w:val="00FF4438"/>
    <w:rsid w:val="00FF4E57"/>
    <w:rsid w:val="00FF5A90"/>
    <w:rsid w:val="00FF5CC1"/>
    <w:rsid w:val="00FF5E0B"/>
    <w:rsid w:val="00FF6954"/>
    <w:rsid w:val="00FF69C9"/>
    <w:rsid w:val="00FF6A6D"/>
    <w:rsid w:val="00FF6EBF"/>
    <w:rsid w:val="00FF7280"/>
    <w:rsid w:val="00FF77F2"/>
    <w:rsid w:val="00FF782C"/>
    <w:rsid w:val="00FF7DDC"/>
    <w:rsid w:val="0115703E"/>
    <w:rsid w:val="0131F1F6"/>
    <w:rsid w:val="01333213"/>
    <w:rsid w:val="0144CC02"/>
    <w:rsid w:val="015FC6EE"/>
    <w:rsid w:val="017368C2"/>
    <w:rsid w:val="017AC9DE"/>
    <w:rsid w:val="01921E01"/>
    <w:rsid w:val="01D18D83"/>
    <w:rsid w:val="01E7333E"/>
    <w:rsid w:val="01F0F4F7"/>
    <w:rsid w:val="01FD3A10"/>
    <w:rsid w:val="020547D9"/>
    <w:rsid w:val="021048A9"/>
    <w:rsid w:val="023D72F0"/>
    <w:rsid w:val="023FC0CE"/>
    <w:rsid w:val="0280FDAD"/>
    <w:rsid w:val="02843A23"/>
    <w:rsid w:val="02939ABC"/>
    <w:rsid w:val="02951EC5"/>
    <w:rsid w:val="02C46F5B"/>
    <w:rsid w:val="02D72560"/>
    <w:rsid w:val="02F0E6DC"/>
    <w:rsid w:val="030CFDA2"/>
    <w:rsid w:val="03296B28"/>
    <w:rsid w:val="032D828B"/>
    <w:rsid w:val="033548BB"/>
    <w:rsid w:val="034D0678"/>
    <w:rsid w:val="035CC733"/>
    <w:rsid w:val="035E29CC"/>
    <w:rsid w:val="035E7B49"/>
    <w:rsid w:val="035FD51B"/>
    <w:rsid w:val="03843A48"/>
    <w:rsid w:val="03904F4C"/>
    <w:rsid w:val="03C127AD"/>
    <w:rsid w:val="03CCBC8B"/>
    <w:rsid w:val="040F6D94"/>
    <w:rsid w:val="04279411"/>
    <w:rsid w:val="043C1D57"/>
    <w:rsid w:val="04620273"/>
    <w:rsid w:val="046BE85D"/>
    <w:rsid w:val="04952061"/>
    <w:rsid w:val="04B53418"/>
    <w:rsid w:val="04CA61D0"/>
    <w:rsid w:val="04E97461"/>
    <w:rsid w:val="04F5C4C7"/>
    <w:rsid w:val="04FB60F5"/>
    <w:rsid w:val="051A5826"/>
    <w:rsid w:val="05483A81"/>
    <w:rsid w:val="054A38CD"/>
    <w:rsid w:val="055DC6B9"/>
    <w:rsid w:val="055E4AC3"/>
    <w:rsid w:val="059EED63"/>
    <w:rsid w:val="05BFC2D0"/>
    <w:rsid w:val="05C59832"/>
    <w:rsid w:val="05C9A091"/>
    <w:rsid w:val="05DBD3FC"/>
    <w:rsid w:val="05DC9276"/>
    <w:rsid w:val="05E8BEF1"/>
    <w:rsid w:val="05F10ECD"/>
    <w:rsid w:val="05F198F4"/>
    <w:rsid w:val="0628612E"/>
    <w:rsid w:val="064B3899"/>
    <w:rsid w:val="0651FE5F"/>
    <w:rsid w:val="06650183"/>
    <w:rsid w:val="06967C42"/>
    <w:rsid w:val="069F2D3A"/>
    <w:rsid w:val="06EB60E7"/>
    <w:rsid w:val="06EC600F"/>
    <w:rsid w:val="06F9B256"/>
    <w:rsid w:val="071062DF"/>
    <w:rsid w:val="07165BBC"/>
    <w:rsid w:val="072568F2"/>
    <w:rsid w:val="073024E0"/>
    <w:rsid w:val="07336529"/>
    <w:rsid w:val="07577AEE"/>
    <w:rsid w:val="07690932"/>
    <w:rsid w:val="076DA586"/>
    <w:rsid w:val="0782BFF9"/>
    <w:rsid w:val="079FEF9B"/>
    <w:rsid w:val="07A8B787"/>
    <w:rsid w:val="07B6A1A8"/>
    <w:rsid w:val="07CD1B68"/>
    <w:rsid w:val="07DDD82C"/>
    <w:rsid w:val="07DF97D1"/>
    <w:rsid w:val="07E8C57E"/>
    <w:rsid w:val="07E9A907"/>
    <w:rsid w:val="08055F83"/>
    <w:rsid w:val="080B2200"/>
    <w:rsid w:val="08357F71"/>
    <w:rsid w:val="08367BE4"/>
    <w:rsid w:val="083A6957"/>
    <w:rsid w:val="08B9B468"/>
    <w:rsid w:val="08D88684"/>
    <w:rsid w:val="08F8A665"/>
    <w:rsid w:val="09056C5E"/>
    <w:rsid w:val="0911F0F9"/>
    <w:rsid w:val="09166DE2"/>
    <w:rsid w:val="091A5AF6"/>
    <w:rsid w:val="0925C046"/>
    <w:rsid w:val="0925E563"/>
    <w:rsid w:val="0936791F"/>
    <w:rsid w:val="0964EBA6"/>
    <w:rsid w:val="09847645"/>
    <w:rsid w:val="098AB440"/>
    <w:rsid w:val="099D9C74"/>
    <w:rsid w:val="09B9BFB6"/>
    <w:rsid w:val="09D34DFC"/>
    <w:rsid w:val="09E5D99C"/>
    <w:rsid w:val="09FD24D3"/>
    <w:rsid w:val="0A196CBB"/>
    <w:rsid w:val="0A1FD31E"/>
    <w:rsid w:val="0A45D3ED"/>
    <w:rsid w:val="0A556DF4"/>
    <w:rsid w:val="0A79A189"/>
    <w:rsid w:val="0A7B0632"/>
    <w:rsid w:val="0A94CF95"/>
    <w:rsid w:val="0A95222C"/>
    <w:rsid w:val="0AA2503F"/>
    <w:rsid w:val="0AAE8B21"/>
    <w:rsid w:val="0ABE21A2"/>
    <w:rsid w:val="0ACE0D1B"/>
    <w:rsid w:val="0ADCA26F"/>
    <w:rsid w:val="0B0666AC"/>
    <w:rsid w:val="0B0E8C63"/>
    <w:rsid w:val="0B1B40D4"/>
    <w:rsid w:val="0B383354"/>
    <w:rsid w:val="0B418FB4"/>
    <w:rsid w:val="0B5D22D2"/>
    <w:rsid w:val="0B7B0F57"/>
    <w:rsid w:val="0B8A0A38"/>
    <w:rsid w:val="0B8CDC32"/>
    <w:rsid w:val="0BA51BA5"/>
    <w:rsid w:val="0BC1BA42"/>
    <w:rsid w:val="0BE712E1"/>
    <w:rsid w:val="0BF9914F"/>
    <w:rsid w:val="0BFB4AFB"/>
    <w:rsid w:val="0BFC2A91"/>
    <w:rsid w:val="0C09F703"/>
    <w:rsid w:val="0C232F20"/>
    <w:rsid w:val="0C6480AC"/>
    <w:rsid w:val="0C6AE6EC"/>
    <w:rsid w:val="0C8EBEC5"/>
    <w:rsid w:val="0CAAEACA"/>
    <w:rsid w:val="0CE89AD5"/>
    <w:rsid w:val="0D0DD9D9"/>
    <w:rsid w:val="0D214ACA"/>
    <w:rsid w:val="0D2B0DC4"/>
    <w:rsid w:val="0D3884D2"/>
    <w:rsid w:val="0D38F670"/>
    <w:rsid w:val="0D796A6E"/>
    <w:rsid w:val="0D8FC78E"/>
    <w:rsid w:val="0DA75900"/>
    <w:rsid w:val="0DAC23FD"/>
    <w:rsid w:val="0DBAC069"/>
    <w:rsid w:val="0DBD7648"/>
    <w:rsid w:val="0DD4A8BD"/>
    <w:rsid w:val="0DDAB0A0"/>
    <w:rsid w:val="0E1A366B"/>
    <w:rsid w:val="0E239D67"/>
    <w:rsid w:val="0E5AAD98"/>
    <w:rsid w:val="0EC95060"/>
    <w:rsid w:val="0ED5B5EA"/>
    <w:rsid w:val="0ED80F52"/>
    <w:rsid w:val="0EFB3221"/>
    <w:rsid w:val="0F01020F"/>
    <w:rsid w:val="0F02EE14"/>
    <w:rsid w:val="0F0D2B8B"/>
    <w:rsid w:val="0F2D3148"/>
    <w:rsid w:val="0F342FB5"/>
    <w:rsid w:val="0F35850A"/>
    <w:rsid w:val="0F69481F"/>
    <w:rsid w:val="0F7C1EC9"/>
    <w:rsid w:val="0F7EDAE0"/>
    <w:rsid w:val="0F8FE570"/>
    <w:rsid w:val="0FB270CC"/>
    <w:rsid w:val="0FD3A948"/>
    <w:rsid w:val="0FEA839D"/>
    <w:rsid w:val="0FFBD392"/>
    <w:rsid w:val="10006B59"/>
    <w:rsid w:val="1012544F"/>
    <w:rsid w:val="10393786"/>
    <w:rsid w:val="10565AB7"/>
    <w:rsid w:val="1057DB54"/>
    <w:rsid w:val="105C80F8"/>
    <w:rsid w:val="10652039"/>
    <w:rsid w:val="1068D9D3"/>
    <w:rsid w:val="10745B90"/>
    <w:rsid w:val="108DCC38"/>
    <w:rsid w:val="109A0023"/>
    <w:rsid w:val="109E53F6"/>
    <w:rsid w:val="10C6E911"/>
    <w:rsid w:val="10C77329"/>
    <w:rsid w:val="10CEA349"/>
    <w:rsid w:val="10CF8C82"/>
    <w:rsid w:val="10D9EC4E"/>
    <w:rsid w:val="10E6A04E"/>
    <w:rsid w:val="10EF5497"/>
    <w:rsid w:val="115B2405"/>
    <w:rsid w:val="115E10C1"/>
    <w:rsid w:val="11606FA7"/>
    <w:rsid w:val="117971EC"/>
    <w:rsid w:val="1196A19A"/>
    <w:rsid w:val="11A462B2"/>
    <w:rsid w:val="11A7B4C3"/>
    <w:rsid w:val="11D8BB02"/>
    <w:rsid w:val="11F40C4F"/>
    <w:rsid w:val="11F542C9"/>
    <w:rsid w:val="1218E2A7"/>
    <w:rsid w:val="1220AC7D"/>
    <w:rsid w:val="12310283"/>
    <w:rsid w:val="124247DF"/>
    <w:rsid w:val="12478804"/>
    <w:rsid w:val="125598F6"/>
    <w:rsid w:val="125F6807"/>
    <w:rsid w:val="12B87405"/>
    <w:rsid w:val="12DC835D"/>
    <w:rsid w:val="12DD06DD"/>
    <w:rsid w:val="1301D7DD"/>
    <w:rsid w:val="13142EE2"/>
    <w:rsid w:val="131E9AE3"/>
    <w:rsid w:val="132055F3"/>
    <w:rsid w:val="13263295"/>
    <w:rsid w:val="133CC8AE"/>
    <w:rsid w:val="135D3241"/>
    <w:rsid w:val="138A2D5B"/>
    <w:rsid w:val="1390C6D1"/>
    <w:rsid w:val="13980A9A"/>
    <w:rsid w:val="13A1A723"/>
    <w:rsid w:val="13AE0C10"/>
    <w:rsid w:val="13BD1FEC"/>
    <w:rsid w:val="13C237B3"/>
    <w:rsid w:val="13CC16F7"/>
    <w:rsid w:val="13F40986"/>
    <w:rsid w:val="13F9F203"/>
    <w:rsid w:val="1447EEA3"/>
    <w:rsid w:val="144F015F"/>
    <w:rsid w:val="144F7D8F"/>
    <w:rsid w:val="14582EBC"/>
    <w:rsid w:val="145FAA22"/>
    <w:rsid w:val="146CAAFC"/>
    <w:rsid w:val="146E34CF"/>
    <w:rsid w:val="147B6AC7"/>
    <w:rsid w:val="149AF59A"/>
    <w:rsid w:val="14CC4852"/>
    <w:rsid w:val="14DFA00B"/>
    <w:rsid w:val="14FF7D90"/>
    <w:rsid w:val="151AC134"/>
    <w:rsid w:val="155EA2A4"/>
    <w:rsid w:val="15A1955A"/>
    <w:rsid w:val="15AB92DE"/>
    <w:rsid w:val="15B11822"/>
    <w:rsid w:val="15B72D9D"/>
    <w:rsid w:val="15CBADD6"/>
    <w:rsid w:val="15CC3F8C"/>
    <w:rsid w:val="15E8035E"/>
    <w:rsid w:val="15F4AE68"/>
    <w:rsid w:val="15FC05CC"/>
    <w:rsid w:val="160479BA"/>
    <w:rsid w:val="160FDD83"/>
    <w:rsid w:val="1617DFB1"/>
    <w:rsid w:val="163923CE"/>
    <w:rsid w:val="163A2F91"/>
    <w:rsid w:val="163F636A"/>
    <w:rsid w:val="163F775B"/>
    <w:rsid w:val="165FA735"/>
    <w:rsid w:val="1684C04E"/>
    <w:rsid w:val="168DAA08"/>
    <w:rsid w:val="169EE793"/>
    <w:rsid w:val="16A00E6F"/>
    <w:rsid w:val="16D36A3B"/>
    <w:rsid w:val="16F246C3"/>
    <w:rsid w:val="16FCE283"/>
    <w:rsid w:val="170D82AF"/>
    <w:rsid w:val="170DEF1C"/>
    <w:rsid w:val="17147E61"/>
    <w:rsid w:val="172FA07D"/>
    <w:rsid w:val="1747607D"/>
    <w:rsid w:val="1756AE5F"/>
    <w:rsid w:val="175D3749"/>
    <w:rsid w:val="176A1C70"/>
    <w:rsid w:val="1778F3C3"/>
    <w:rsid w:val="17B28307"/>
    <w:rsid w:val="17E995C3"/>
    <w:rsid w:val="17F0EDF9"/>
    <w:rsid w:val="17F68EFE"/>
    <w:rsid w:val="18186FB8"/>
    <w:rsid w:val="18407C8C"/>
    <w:rsid w:val="18660864"/>
    <w:rsid w:val="1874118C"/>
    <w:rsid w:val="18795732"/>
    <w:rsid w:val="18A2FB64"/>
    <w:rsid w:val="18C75438"/>
    <w:rsid w:val="18DA1D9E"/>
    <w:rsid w:val="18EE9624"/>
    <w:rsid w:val="18F1AA6D"/>
    <w:rsid w:val="1912F38C"/>
    <w:rsid w:val="192BF5B3"/>
    <w:rsid w:val="193AD040"/>
    <w:rsid w:val="19780C16"/>
    <w:rsid w:val="197B3042"/>
    <w:rsid w:val="19826D92"/>
    <w:rsid w:val="198F5C5A"/>
    <w:rsid w:val="19A0B86F"/>
    <w:rsid w:val="19A3E1CD"/>
    <w:rsid w:val="19ACFB67"/>
    <w:rsid w:val="19DCCF00"/>
    <w:rsid w:val="19E33FF2"/>
    <w:rsid w:val="19E83C2C"/>
    <w:rsid w:val="19F7F5EF"/>
    <w:rsid w:val="19FA1775"/>
    <w:rsid w:val="19FAFA68"/>
    <w:rsid w:val="1A0F8375"/>
    <w:rsid w:val="1A352884"/>
    <w:rsid w:val="1A40CC2E"/>
    <w:rsid w:val="1A42B268"/>
    <w:rsid w:val="1A499202"/>
    <w:rsid w:val="1A4A8548"/>
    <w:rsid w:val="1A553F7E"/>
    <w:rsid w:val="1A5DFEDC"/>
    <w:rsid w:val="1A792A3E"/>
    <w:rsid w:val="1A7D967B"/>
    <w:rsid w:val="1A80419A"/>
    <w:rsid w:val="1A9DBEFC"/>
    <w:rsid w:val="1AA678DA"/>
    <w:rsid w:val="1AB50233"/>
    <w:rsid w:val="1AB7A12B"/>
    <w:rsid w:val="1B1E37E1"/>
    <w:rsid w:val="1B2FB469"/>
    <w:rsid w:val="1B3ABE5D"/>
    <w:rsid w:val="1B3D1991"/>
    <w:rsid w:val="1B3F0454"/>
    <w:rsid w:val="1B5F2681"/>
    <w:rsid w:val="1B6E45FC"/>
    <w:rsid w:val="1B7C144C"/>
    <w:rsid w:val="1BB50D2F"/>
    <w:rsid w:val="1BB9CEAF"/>
    <w:rsid w:val="1BEB73B8"/>
    <w:rsid w:val="1BF9CC97"/>
    <w:rsid w:val="1C24DE18"/>
    <w:rsid w:val="1C26C494"/>
    <w:rsid w:val="1C2834C3"/>
    <w:rsid w:val="1C2912B5"/>
    <w:rsid w:val="1C453C8D"/>
    <w:rsid w:val="1C531DC5"/>
    <w:rsid w:val="1C58EB31"/>
    <w:rsid w:val="1C7A790C"/>
    <w:rsid w:val="1C93928C"/>
    <w:rsid w:val="1CA82252"/>
    <w:rsid w:val="1CADFEFE"/>
    <w:rsid w:val="1CC3C131"/>
    <w:rsid w:val="1CD3EC5A"/>
    <w:rsid w:val="1CEDF162"/>
    <w:rsid w:val="1D114E49"/>
    <w:rsid w:val="1D3A141B"/>
    <w:rsid w:val="1D45DB20"/>
    <w:rsid w:val="1D62408A"/>
    <w:rsid w:val="1D7BB204"/>
    <w:rsid w:val="1D860942"/>
    <w:rsid w:val="1D8AF424"/>
    <w:rsid w:val="1DA4375B"/>
    <w:rsid w:val="1DB5F787"/>
    <w:rsid w:val="1DD9CF06"/>
    <w:rsid w:val="1DE23471"/>
    <w:rsid w:val="1DE32DCB"/>
    <w:rsid w:val="1E3C5DCE"/>
    <w:rsid w:val="1E556734"/>
    <w:rsid w:val="1E593B11"/>
    <w:rsid w:val="1E6ED950"/>
    <w:rsid w:val="1EB2698C"/>
    <w:rsid w:val="1EC232F6"/>
    <w:rsid w:val="1ECD9815"/>
    <w:rsid w:val="1ECF3DC4"/>
    <w:rsid w:val="1EE1BB1D"/>
    <w:rsid w:val="1EE62165"/>
    <w:rsid w:val="1EEAE92C"/>
    <w:rsid w:val="1F1F95EC"/>
    <w:rsid w:val="1F3ABCE2"/>
    <w:rsid w:val="1F3CCBB0"/>
    <w:rsid w:val="1F5A19AE"/>
    <w:rsid w:val="1F7E017C"/>
    <w:rsid w:val="1F9EC339"/>
    <w:rsid w:val="1FAA8FE3"/>
    <w:rsid w:val="1FBA8B88"/>
    <w:rsid w:val="1FBA8D9A"/>
    <w:rsid w:val="1FC73D09"/>
    <w:rsid w:val="2005E4EB"/>
    <w:rsid w:val="201E8210"/>
    <w:rsid w:val="203D4935"/>
    <w:rsid w:val="20532C1E"/>
    <w:rsid w:val="2059A0D8"/>
    <w:rsid w:val="208165F8"/>
    <w:rsid w:val="20988E52"/>
    <w:rsid w:val="20A68693"/>
    <w:rsid w:val="20AF1C10"/>
    <w:rsid w:val="21409CFD"/>
    <w:rsid w:val="214A52D8"/>
    <w:rsid w:val="215CC3F9"/>
    <w:rsid w:val="216079E1"/>
    <w:rsid w:val="21702CBE"/>
    <w:rsid w:val="21A480E3"/>
    <w:rsid w:val="21BDE73A"/>
    <w:rsid w:val="21CCBDBB"/>
    <w:rsid w:val="21EBF3CA"/>
    <w:rsid w:val="21FA54C6"/>
    <w:rsid w:val="220CADB1"/>
    <w:rsid w:val="222FEF13"/>
    <w:rsid w:val="22301A4C"/>
    <w:rsid w:val="226B691A"/>
    <w:rsid w:val="228BBC9D"/>
    <w:rsid w:val="229B958F"/>
    <w:rsid w:val="22B22AE2"/>
    <w:rsid w:val="22F058FA"/>
    <w:rsid w:val="22FD3936"/>
    <w:rsid w:val="23145FE1"/>
    <w:rsid w:val="231781D6"/>
    <w:rsid w:val="2333C967"/>
    <w:rsid w:val="233E4C20"/>
    <w:rsid w:val="23472371"/>
    <w:rsid w:val="2356DCB5"/>
    <w:rsid w:val="2358BF2C"/>
    <w:rsid w:val="236933A9"/>
    <w:rsid w:val="23790D3D"/>
    <w:rsid w:val="23A68524"/>
    <w:rsid w:val="23BFB37B"/>
    <w:rsid w:val="23D720EF"/>
    <w:rsid w:val="240BEBC9"/>
    <w:rsid w:val="241619FF"/>
    <w:rsid w:val="2421AB45"/>
    <w:rsid w:val="242C6B5C"/>
    <w:rsid w:val="24360D11"/>
    <w:rsid w:val="245CDAAA"/>
    <w:rsid w:val="247257B7"/>
    <w:rsid w:val="2474D37E"/>
    <w:rsid w:val="249CE69D"/>
    <w:rsid w:val="249F5189"/>
    <w:rsid w:val="24CE3FDF"/>
    <w:rsid w:val="24E90F05"/>
    <w:rsid w:val="250703C9"/>
    <w:rsid w:val="2517A157"/>
    <w:rsid w:val="252FF97D"/>
    <w:rsid w:val="253BC0F8"/>
    <w:rsid w:val="2578B21C"/>
    <w:rsid w:val="25AA181D"/>
    <w:rsid w:val="25AE3E77"/>
    <w:rsid w:val="25DBE4A7"/>
    <w:rsid w:val="25ED763E"/>
    <w:rsid w:val="25F24500"/>
    <w:rsid w:val="25F413B3"/>
    <w:rsid w:val="25F424CC"/>
    <w:rsid w:val="26035C4A"/>
    <w:rsid w:val="260A7359"/>
    <w:rsid w:val="262C538F"/>
    <w:rsid w:val="264CEF95"/>
    <w:rsid w:val="266572B0"/>
    <w:rsid w:val="2692C611"/>
    <w:rsid w:val="26A866ED"/>
    <w:rsid w:val="26BF7E28"/>
    <w:rsid w:val="26C8BCF6"/>
    <w:rsid w:val="27006ACC"/>
    <w:rsid w:val="27013D6B"/>
    <w:rsid w:val="27020F90"/>
    <w:rsid w:val="2778EC4B"/>
    <w:rsid w:val="277A9CDD"/>
    <w:rsid w:val="27B67B0D"/>
    <w:rsid w:val="27B76F98"/>
    <w:rsid w:val="27C60F13"/>
    <w:rsid w:val="27D3382B"/>
    <w:rsid w:val="27E015A4"/>
    <w:rsid w:val="27EAE9C3"/>
    <w:rsid w:val="28010986"/>
    <w:rsid w:val="28078315"/>
    <w:rsid w:val="2817D354"/>
    <w:rsid w:val="282FA05E"/>
    <w:rsid w:val="28300EC2"/>
    <w:rsid w:val="2847997D"/>
    <w:rsid w:val="284BC2AB"/>
    <w:rsid w:val="284D448F"/>
    <w:rsid w:val="286A49EA"/>
    <w:rsid w:val="286BABD9"/>
    <w:rsid w:val="288A8612"/>
    <w:rsid w:val="28ACC4FB"/>
    <w:rsid w:val="28B3D836"/>
    <w:rsid w:val="28C20053"/>
    <w:rsid w:val="28D5D47D"/>
    <w:rsid w:val="28F506BB"/>
    <w:rsid w:val="2915D7BD"/>
    <w:rsid w:val="29173765"/>
    <w:rsid w:val="29187218"/>
    <w:rsid w:val="2924890E"/>
    <w:rsid w:val="293328EC"/>
    <w:rsid w:val="295F5AB4"/>
    <w:rsid w:val="2962CD17"/>
    <w:rsid w:val="299A962C"/>
    <w:rsid w:val="29AD7E97"/>
    <w:rsid w:val="2A1A0F58"/>
    <w:rsid w:val="2A4CB29C"/>
    <w:rsid w:val="2A6EBA7A"/>
    <w:rsid w:val="2A959C81"/>
    <w:rsid w:val="2AAFE567"/>
    <w:rsid w:val="2ADB0D57"/>
    <w:rsid w:val="2B47B013"/>
    <w:rsid w:val="2B599FA7"/>
    <w:rsid w:val="2BA9239A"/>
    <w:rsid w:val="2BB52499"/>
    <w:rsid w:val="2BC2A5E6"/>
    <w:rsid w:val="2BC51016"/>
    <w:rsid w:val="2BDB4557"/>
    <w:rsid w:val="2BDBA7AA"/>
    <w:rsid w:val="2BDF8987"/>
    <w:rsid w:val="2BE84BF0"/>
    <w:rsid w:val="2BF1D32F"/>
    <w:rsid w:val="2BF4BD44"/>
    <w:rsid w:val="2C51912B"/>
    <w:rsid w:val="2C594A5D"/>
    <w:rsid w:val="2C886852"/>
    <w:rsid w:val="2C9041A0"/>
    <w:rsid w:val="2C978403"/>
    <w:rsid w:val="2C9A3B11"/>
    <w:rsid w:val="2D25D12D"/>
    <w:rsid w:val="2D2FAFCD"/>
    <w:rsid w:val="2D3EFC35"/>
    <w:rsid w:val="2D6931C3"/>
    <w:rsid w:val="2DA98E1F"/>
    <w:rsid w:val="2DC58C02"/>
    <w:rsid w:val="2DDD3DDC"/>
    <w:rsid w:val="2DEE7EA3"/>
    <w:rsid w:val="2DF9BE0D"/>
    <w:rsid w:val="2E0F697A"/>
    <w:rsid w:val="2E30CC64"/>
    <w:rsid w:val="2E855236"/>
    <w:rsid w:val="2E8CCDB8"/>
    <w:rsid w:val="2E93C97B"/>
    <w:rsid w:val="2EE7406F"/>
    <w:rsid w:val="2EF063D0"/>
    <w:rsid w:val="2EF5A84D"/>
    <w:rsid w:val="2F044239"/>
    <w:rsid w:val="2F5A2485"/>
    <w:rsid w:val="2F626F3F"/>
    <w:rsid w:val="2F7095A3"/>
    <w:rsid w:val="2F71C774"/>
    <w:rsid w:val="2F87C58C"/>
    <w:rsid w:val="2F93ABC1"/>
    <w:rsid w:val="2FA52F43"/>
    <w:rsid w:val="2FA6AAEB"/>
    <w:rsid w:val="2FB6DBF2"/>
    <w:rsid w:val="2FB8F87A"/>
    <w:rsid w:val="2FD23941"/>
    <w:rsid w:val="2FDBCE29"/>
    <w:rsid w:val="2FF0AE5A"/>
    <w:rsid w:val="303784C5"/>
    <w:rsid w:val="306A9D08"/>
    <w:rsid w:val="306C82F3"/>
    <w:rsid w:val="308F2AFD"/>
    <w:rsid w:val="3095CF32"/>
    <w:rsid w:val="3098D0C2"/>
    <w:rsid w:val="30A36F83"/>
    <w:rsid w:val="30C04999"/>
    <w:rsid w:val="30C31937"/>
    <w:rsid w:val="30C8BB30"/>
    <w:rsid w:val="30DCFA3E"/>
    <w:rsid w:val="30FAD207"/>
    <w:rsid w:val="312FA465"/>
    <w:rsid w:val="316D656A"/>
    <w:rsid w:val="317FDF64"/>
    <w:rsid w:val="3197325D"/>
    <w:rsid w:val="31B24CDD"/>
    <w:rsid w:val="31CE1FC0"/>
    <w:rsid w:val="31D078AB"/>
    <w:rsid w:val="31DECC47"/>
    <w:rsid w:val="31F2C02E"/>
    <w:rsid w:val="31FD35C7"/>
    <w:rsid w:val="31FD80E2"/>
    <w:rsid w:val="3209E930"/>
    <w:rsid w:val="3241C59D"/>
    <w:rsid w:val="3245BB65"/>
    <w:rsid w:val="32B34A00"/>
    <w:rsid w:val="32CD8FE2"/>
    <w:rsid w:val="32DBF5D9"/>
    <w:rsid w:val="32E622B1"/>
    <w:rsid w:val="33154F3B"/>
    <w:rsid w:val="332016FF"/>
    <w:rsid w:val="33214B57"/>
    <w:rsid w:val="33241842"/>
    <w:rsid w:val="3324334A"/>
    <w:rsid w:val="332FC431"/>
    <w:rsid w:val="33324B55"/>
    <w:rsid w:val="3399DC5E"/>
    <w:rsid w:val="33AC08DE"/>
    <w:rsid w:val="33C5BCFE"/>
    <w:rsid w:val="33D44318"/>
    <w:rsid w:val="33EC53B8"/>
    <w:rsid w:val="34013548"/>
    <w:rsid w:val="344099B9"/>
    <w:rsid w:val="348EB93B"/>
    <w:rsid w:val="34AC548F"/>
    <w:rsid w:val="34C17A41"/>
    <w:rsid w:val="34C9D66D"/>
    <w:rsid w:val="34D9761A"/>
    <w:rsid w:val="35125EEB"/>
    <w:rsid w:val="35153F9E"/>
    <w:rsid w:val="351573FC"/>
    <w:rsid w:val="35233A8F"/>
    <w:rsid w:val="3524B466"/>
    <w:rsid w:val="352D3AB8"/>
    <w:rsid w:val="352D4047"/>
    <w:rsid w:val="3531C832"/>
    <w:rsid w:val="354BAC8A"/>
    <w:rsid w:val="35783F38"/>
    <w:rsid w:val="359974B4"/>
    <w:rsid w:val="359AB70E"/>
    <w:rsid w:val="35AC7E91"/>
    <w:rsid w:val="35BB2902"/>
    <w:rsid w:val="35C6EBF2"/>
    <w:rsid w:val="35CC7908"/>
    <w:rsid w:val="35FD1C4C"/>
    <w:rsid w:val="360B0462"/>
    <w:rsid w:val="360E653F"/>
    <w:rsid w:val="3616B73E"/>
    <w:rsid w:val="3633227B"/>
    <w:rsid w:val="363F552A"/>
    <w:rsid w:val="3654D03C"/>
    <w:rsid w:val="365E0CD9"/>
    <w:rsid w:val="3660E7F1"/>
    <w:rsid w:val="3662F9BA"/>
    <w:rsid w:val="3671CCB8"/>
    <w:rsid w:val="368CADD3"/>
    <w:rsid w:val="36D04F8A"/>
    <w:rsid w:val="36E15883"/>
    <w:rsid w:val="36E8A2F1"/>
    <w:rsid w:val="370AFA08"/>
    <w:rsid w:val="370C3E16"/>
    <w:rsid w:val="373A4D10"/>
    <w:rsid w:val="3761FAF7"/>
    <w:rsid w:val="3767FE6F"/>
    <w:rsid w:val="376F46BF"/>
    <w:rsid w:val="377A95F8"/>
    <w:rsid w:val="378934D5"/>
    <w:rsid w:val="378EDEAA"/>
    <w:rsid w:val="37A4E4AC"/>
    <w:rsid w:val="37B83889"/>
    <w:rsid w:val="37BB33E8"/>
    <w:rsid w:val="37C00BC7"/>
    <w:rsid w:val="37E54AE7"/>
    <w:rsid w:val="37F2AAF7"/>
    <w:rsid w:val="3817C4B4"/>
    <w:rsid w:val="382DF845"/>
    <w:rsid w:val="383FB358"/>
    <w:rsid w:val="3846C857"/>
    <w:rsid w:val="386B26E2"/>
    <w:rsid w:val="3879233A"/>
    <w:rsid w:val="388CFA3E"/>
    <w:rsid w:val="3894C8B6"/>
    <w:rsid w:val="389B303F"/>
    <w:rsid w:val="38A75F16"/>
    <w:rsid w:val="38CB465A"/>
    <w:rsid w:val="38DB510A"/>
    <w:rsid w:val="38F7F42F"/>
    <w:rsid w:val="3900A947"/>
    <w:rsid w:val="391C1CFC"/>
    <w:rsid w:val="394AA6B9"/>
    <w:rsid w:val="395E5058"/>
    <w:rsid w:val="39674EF2"/>
    <w:rsid w:val="3977C3B0"/>
    <w:rsid w:val="3979902C"/>
    <w:rsid w:val="398449B5"/>
    <w:rsid w:val="3987A3E3"/>
    <w:rsid w:val="398FE2F8"/>
    <w:rsid w:val="39A2E016"/>
    <w:rsid w:val="39D4D6E1"/>
    <w:rsid w:val="39D603F2"/>
    <w:rsid w:val="39DEB32E"/>
    <w:rsid w:val="39F550E4"/>
    <w:rsid w:val="3A11CE8E"/>
    <w:rsid w:val="3A1A0EF6"/>
    <w:rsid w:val="3A211E88"/>
    <w:rsid w:val="3A4B5E06"/>
    <w:rsid w:val="3A4EEEF9"/>
    <w:rsid w:val="3A59EFE0"/>
    <w:rsid w:val="3A6F0F53"/>
    <w:rsid w:val="3A84FFAF"/>
    <w:rsid w:val="3AA226D2"/>
    <w:rsid w:val="3AB07F4E"/>
    <w:rsid w:val="3AB9CE33"/>
    <w:rsid w:val="3AD3B224"/>
    <w:rsid w:val="3AD3BD63"/>
    <w:rsid w:val="3B013219"/>
    <w:rsid w:val="3B262D8C"/>
    <w:rsid w:val="3B332117"/>
    <w:rsid w:val="3B415C8A"/>
    <w:rsid w:val="3B90CB69"/>
    <w:rsid w:val="3B9B7766"/>
    <w:rsid w:val="3C048378"/>
    <w:rsid w:val="3C1B81AB"/>
    <w:rsid w:val="3C30B880"/>
    <w:rsid w:val="3C345B8C"/>
    <w:rsid w:val="3C4396A6"/>
    <w:rsid w:val="3C4792EC"/>
    <w:rsid w:val="3C69A628"/>
    <w:rsid w:val="3CAB70C4"/>
    <w:rsid w:val="3CBFC42E"/>
    <w:rsid w:val="3CD20D51"/>
    <w:rsid w:val="3CD26DB0"/>
    <w:rsid w:val="3CD3746D"/>
    <w:rsid w:val="3CF93A3D"/>
    <w:rsid w:val="3D01D4D9"/>
    <w:rsid w:val="3D1A7638"/>
    <w:rsid w:val="3D772734"/>
    <w:rsid w:val="3DA18713"/>
    <w:rsid w:val="3DB44730"/>
    <w:rsid w:val="3DCEF5E7"/>
    <w:rsid w:val="3DD38938"/>
    <w:rsid w:val="3DEFC0A4"/>
    <w:rsid w:val="3DF2C540"/>
    <w:rsid w:val="3DFE0777"/>
    <w:rsid w:val="3E01AAB3"/>
    <w:rsid w:val="3E0319FE"/>
    <w:rsid w:val="3E2111BC"/>
    <w:rsid w:val="3E6F2777"/>
    <w:rsid w:val="3EA88B5E"/>
    <w:rsid w:val="3F1AC605"/>
    <w:rsid w:val="3F1D2886"/>
    <w:rsid w:val="3F44BBBE"/>
    <w:rsid w:val="3F480642"/>
    <w:rsid w:val="3F73B93D"/>
    <w:rsid w:val="3F7BB223"/>
    <w:rsid w:val="3FAA6A08"/>
    <w:rsid w:val="402E7294"/>
    <w:rsid w:val="40519F0C"/>
    <w:rsid w:val="40568471"/>
    <w:rsid w:val="405C1DB6"/>
    <w:rsid w:val="405F4418"/>
    <w:rsid w:val="407A252D"/>
    <w:rsid w:val="40BF0D42"/>
    <w:rsid w:val="40C85557"/>
    <w:rsid w:val="40DAA8B8"/>
    <w:rsid w:val="40ECC15C"/>
    <w:rsid w:val="40F1BE6E"/>
    <w:rsid w:val="4145D96F"/>
    <w:rsid w:val="41669D54"/>
    <w:rsid w:val="419BE404"/>
    <w:rsid w:val="41ADB0AB"/>
    <w:rsid w:val="41B4F1D4"/>
    <w:rsid w:val="41C6FD89"/>
    <w:rsid w:val="41F37458"/>
    <w:rsid w:val="42301FE1"/>
    <w:rsid w:val="4235545B"/>
    <w:rsid w:val="4239DB0B"/>
    <w:rsid w:val="423E947F"/>
    <w:rsid w:val="425502EC"/>
    <w:rsid w:val="427D6724"/>
    <w:rsid w:val="42819354"/>
    <w:rsid w:val="429205DE"/>
    <w:rsid w:val="42A1DE3C"/>
    <w:rsid w:val="42B86240"/>
    <w:rsid w:val="42C07ED0"/>
    <w:rsid w:val="42C59DC2"/>
    <w:rsid w:val="42E4CA2D"/>
    <w:rsid w:val="42FB1C46"/>
    <w:rsid w:val="431504B4"/>
    <w:rsid w:val="431F9893"/>
    <w:rsid w:val="431FB1B2"/>
    <w:rsid w:val="43650847"/>
    <w:rsid w:val="436B5243"/>
    <w:rsid w:val="43A1C1EC"/>
    <w:rsid w:val="43A7A605"/>
    <w:rsid w:val="43AC7B93"/>
    <w:rsid w:val="43B0E9A8"/>
    <w:rsid w:val="4404CFFF"/>
    <w:rsid w:val="440A1DBC"/>
    <w:rsid w:val="4445734F"/>
    <w:rsid w:val="445CEDCB"/>
    <w:rsid w:val="4473802B"/>
    <w:rsid w:val="44A2173D"/>
    <w:rsid w:val="44B07EDA"/>
    <w:rsid w:val="44DFEA1B"/>
    <w:rsid w:val="450A0451"/>
    <w:rsid w:val="451D8B56"/>
    <w:rsid w:val="452E1A20"/>
    <w:rsid w:val="45862899"/>
    <w:rsid w:val="45881D0D"/>
    <w:rsid w:val="45D46113"/>
    <w:rsid w:val="4615275C"/>
    <w:rsid w:val="4619334D"/>
    <w:rsid w:val="464E107C"/>
    <w:rsid w:val="46ABCD5D"/>
    <w:rsid w:val="46B9FCD6"/>
    <w:rsid w:val="46C8942A"/>
    <w:rsid w:val="46D44254"/>
    <w:rsid w:val="46DB821E"/>
    <w:rsid w:val="46E8DD84"/>
    <w:rsid w:val="47101111"/>
    <w:rsid w:val="4719C5C3"/>
    <w:rsid w:val="47AB2D5F"/>
    <w:rsid w:val="47AE6334"/>
    <w:rsid w:val="47B2B784"/>
    <w:rsid w:val="47BBAC26"/>
    <w:rsid w:val="47BF109C"/>
    <w:rsid w:val="47D64832"/>
    <w:rsid w:val="47E84A52"/>
    <w:rsid w:val="47EC8793"/>
    <w:rsid w:val="47FC8AD0"/>
    <w:rsid w:val="48021DC5"/>
    <w:rsid w:val="48359949"/>
    <w:rsid w:val="4879D68E"/>
    <w:rsid w:val="487D061A"/>
    <w:rsid w:val="4898EB19"/>
    <w:rsid w:val="489B7AE6"/>
    <w:rsid w:val="489D1ADC"/>
    <w:rsid w:val="48AB0B8C"/>
    <w:rsid w:val="48CC7FF6"/>
    <w:rsid w:val="48D1457C"/>
    <w:rsid w:val="48E880CB"/>
    <w:rsid w:val="48EFEE05"/>
    <w:rsid w:val="48F02B70"/>
    <w:rsid w:val="48F33976"/>
    <w:rsid w:val="490B0963"/>
    <w:rsid w:val="490C06E5"/>
    <w:rsid w:val="490CCA36"/>
    <w:rsid w:val="49212466"/>
    <w:rsid w:val="492F8FD4"/>
    <w:rsid w:val="493F54AA"/>
    <w:rsid w:val="493FD283"/>
    <w:rsid w:val="49448740"/>
    <w:rsid w:val="49779E47"/>
    <w:rsid w:val="498A9F63"/>
    <w:rsid w:val="49A20E50"/>
    <w:rsid w:val="49AD595A"/>
    <w:rsid w:val="49C9743C"/>
    <w:rsid w:val="49CD077B"/>
    <w:rsid w:val="49EF1A0C"/>
    <w:rsid w:val="49FE7E84"/>
    <w:rsid w:val="4A097D73"/>
    <w:rsid w:val="4A418058"/>
    <w:rsid w:val="4A7CB134"/>
    <w:rsid w:val="4AD5D467"/>
    <w:rsid w:val="4AD75744"/>
    <w:rsid w:val="4ADDE2A4"/>
    <w:rsid w:val="4AFB2560"/>
    <w:rsid w:val="4B03B7EA"/>
    <w:rsid w:val="4B53E24D"/>
    <w:rsid w:val="4B641417"/>
    <w:rsid w:val="4B7088CA"/>
    <w:rsid w:val="4B75D928"/>
    <w:rsid w:val="4B797C7D"/>
    <w:rsid w:val="4B96970C"/>
    <w:rsid w:val="4BB5C8E1"/>
    <w:rsid w:val="4BB81905"/>
    <w:rsid w:val="4BB83945"/>
    <w:rsid w:val="4BC90B3E"/>
    <w:rsid w:val="4BD3C6D5"/>
    <w:rsid w:val="4BDE716D"/>
    <w:rsid w:val="4BE1952E"/>
    <w:rsid w:val="4BEB1691"/>
    <w:rsid w:val="4BF0879B"/>
    <w:rsid w:val="4C01BCD7"/>
    <w:rsid w:val="4C03B71A"/>
    <w:rsid w:val="4C11099D"/>
    <w:rsid w:val="4C153714"/>
    <w:rsid w:val="4C2A7904"/>
    <w:rsid w:val="4C2B995F"/>
    <w:rsid w:val="4C3A3450"/>
    <w:rsid w:val="4C52E560"/>
    <w:rsid w:val="4C590A58"/>
    <w:rsid w:val="4C63AF89"/>
    <w:rsid w:val="4C67426D"/>
    <w:rsid w:val="4C89B6B2"/>
    <w:rsid w:val="4C9EDA68"/>
    <w:rsid w:val="4CB2C4CE"/>
    <w:rsid w:val="4CD19A21"/>
    <w:rsid w:val="4CD4F9FB"/>
    <w:rsid w:val="4CD5B714"/>
    <w:rsid w:val="4CEBF178"/>
    <w:rsid w:val="4CEC0134"/>
    <w:rsid w:val="4CF1AC6C"/>
    <w:rsid w:val="4CFD46D0"/>
    <w:rsid w:val="4D341A09"/>
    <w:rsid w:val="4D369B06"/>
    <w:rsid w:val="4D47D4DB"/>
    <w:rsid w:val="4D55608E"/>
    <w:rsid w:val="4D85028B"/>
    <w:rsid w:val="4D98E7F4"/>
    <w:rsid w:val="4DB3AE5C"/>
    <w:rsid w:val="4DB6FAA7"/>
    <w:rsid w:val="4DEE0A5F"/>
    <w:rsid w:val="4DFFF3E0"/>
    <w:rsid w:val="4E0815C8"/>
    <w:rsid w:val="4E0F55F8"/>
    <w:rsid w:val="4E20001D"/>
    <w:rsid w:val="4E3822A5"/>
    <w:rsid w:val="4E586B09"/>
    <w:rsid w:val="4E5CCA41"/>
    <w:rsid w:val="4E94EB95"/>
    <w:rsid w:val="4EA1CD9F"/>
    <w:rsid w:val="4EF9506B"/>
    <w:rsid w:val="4EF9FEEF"/>
    <w:rsid w:val="4F0CB868"/>
    <w:rsid w:val="4F12B52B"/>
    <w:rsid w:val="4F1B9C79"/>
    <w:rsid w:val="4F2AFC32"/>
    <w:rsid w:val="4F2D776F"/>
    <w:rsid w:val="4F37B090"/>
    <w:rsid w:val="4F4B819C"/>
    <w:rsid w:val="4F596106"/>
    <w:rsid w:val="4F7C3C4F"/>
    <w:rsid w:val="4F7D490E"/>
    <w:rsid w:val="4F7DFE68"/>
    <w:rsid w:val="4F7F8818"/>
    <w:rsid w:val="4FB71CC2"/>
    <w:rsid w:val="4FBA7BA2"/>
    <w:rsid w:val="4FCE60C8"/>
    <w:rsid w:val="4FD5E1D4"/>
    <w:rsid w:val="4FF48647"/>
    <w:rsid w:val="501BB7FA"/>
    <w:rsid w:val="50447698"/>
    <w:rsid w:val="504FE7F5"/>
    <w:rsid w:val="505CEBBD"/>
    <w:rsid w:val="5067D693"/>
    <w:rsid w:val="506C0C31"/>
    <w:rsid w:val="507C47FA"/>
    <w:rsid w:val="509244CD"/>
    <w:rsid w:val="50AD32D8"/>
    <w:rsid w:val="50E9062B"/>
    <w:rsid w:val="5119CA2D"/>
    <w:rsid w:val="513E6905"/>
    <w:rsid w:val="5161F302"/>
    <w:rsid w:val="51646790"/>
    <w:rsid w:val="519E5120"/>
    <w:rsid w:val="51B7EE91"/>
    <w:rsid w:val="51D946C9"/>
    <w:rsid w:val="51DA022D"/>
    <w:rsid w:val="51EAF5D2"/>
    <w:rsid w:val="51F363C4"/>
    <w:rsid w:val="52001384"/>
    <w:rsid w:val="5279832F"/>
    <w:rsid w:val="529A4AA8"/>
    <w:rsid w:val="52A0E20F"/>
    <w:rsid w:val="52C436EC"/>
    <w:rsid w:val="52CCDC48"/>
    <w:rsid w:val="52D5C0A3"/>
    <w:rsid w:val="5304FE9D"/>
    <w:rsid w:val="5346C80D"/>
    <w:rsid w:val="534B790D"/>
    <w:rsid w:val="5360C123"/>
    <w:rsid w:val="536DE985"/>
    <w:rsid w:val="53795C2B"/>
    <w:rsid w:val="53865517"/>
    <w:rsid w:val="5387B4ED"/>
    <w:rsid w:val="53A221D0"/>
    <w:rsid w:val="53A3CCE3"/>
    <w:rsid w:val="53A46823"/>
    <w:rsid w:val="53AD0CB7"/>
    <w:rsid w:val="53DEE41B"/>
    <w:rsid w:val="53E06284"/>
    <w:rsid w:val="540239B4"/>
    <w:rsid w:val="5415BA6C"/>
    <w:rsid w:val="541A1BE9"/>
    <w:rsid w:val="541BD490"/>
    <w:rsid w:val="541EDEF5"/>
    <w:rsid w:val="54727041"/>
    <w:rsid w:val="548849D9"/>
    <w:rsid w:val="54A5F5F6"/>
    <w:rsid w:val="54A621FD"/>
    <w:rsid w:val="54A742A7"/>
    <w:rsid w:val="54A8417A"/>
    <w:rsid w:val="54C3CAC8"/>
    <w:rsid w:val="54C97278"/>
    <w:rsid w:val="54D807BA"/>
    <w:rsid w:val="54DFF305"/>
    <w:rsid w:val="5525C949"/>
    <w:rsid w:val="55302D05"/>
    <w:rsid w:val="55474E84"/>
    <w:rsid w:val="5548ED31"/>
    <w:rsid w:val="5549E67C"/>
    <w:rsid w:val="55B1500A"/>
    <w:rsid w:val="55C5CFA0"/>
    <w:rsid w:val="56229AE3"/>
    <w:rsid w:val="56278E5B"/>
    <w:rsid w:val="562E4E06"/>
    <w:rsid w:val="56801F7F"/>
    <w:rsid w:val="568E35AA"/>
    <w:rsid w:val="5694104C"/>
    <w:rsid w:val="56990941"/>
    <w:rsid w:val="569A86BB"/>
    <w:rsid w:val="56B64354"/>
    <w:rsid w:val="56BEA25A"/>
    <w:rsid w:val="56C69355"/>
    <w:rsid w:val="56DB85E4"/>
    <w:rsid w:val="56F5D866"/>
    <w:rsid w:val="56FA4A55"/>
    <w:rsid w:val="575B3F88"/>
    <w:rsid w:val="575E22F7"/>
    <w:rsid w:val="575F325B"/>
    <w:rsid w:val="5770E09C"/>
    <w:rsid w:val="5785EF10"/>
    <w:rsid w:val="57CCE3A5"/>
    <w:rsid w:val="57DCEBAF"/>
    <w:rsid w:val="5810D29E"/>
    <w:rsid w:val="587AB268"/>
    <w:rsid w:val="5884A380"/>
    <w:rsid w:val="58880E35"/>
    <w:rsid w:val="5894F136"/>
    <w:rsid w:val="58B47B11"/>
    <w:rsid w:val="58D441EA"/>
    <w:rsid w:val="596127AE"/>
    <w:rsid w:val="596B78B8"/>
    <w:rsid w:val="5970ED10"/>
    <w:rsid w:val="59734F5F"/>
    <w:rsid w:val="59926F83"/>
    <w:rsid w:val="5993C1BB"/>
    <w:rsid w:val="59941594"/>
    <w:rsid w:val="5997D25B"/>
    <w:rsid w:val="599B848D"/>
    <w:rsid w:val="59A801C4"/>
    <w:rsid w:val="59BFB0E9"/>
    <w:rsid w:val="59CF3016"/>
    <w:rsid w:val="59E46070"/>
    <w:rsid w:val="59F110BE"/>
    <w:rsid w:val="5A0340C1"/>
    <w:rsid w:val="5A18EDC1"/>
    <w:rsid w:val="5A1AA75D"/>
    <w:rsid w:val="5A1D8DC9"/>
    <w:rsid w:val="5A36226F"/>
    <w:rsid w:val="5A48E5EC"/>
    <w:rsid w:val="5A6B2B4D"/>
    <w:rsid w:val="5A75183D"/>
    <w:rsid w:val="5A95AFD0"/>
    <w:rsid w:val="5A9B7EA2"/>
    <w:rsid w:val="5AD39821"/>
    <w:rsid w:val="5AD55BC3"/>
    <w:rsid w:val="5AF09195"/>
    <w:rsid w:val="5B0052E5"/>
    <w:rsid w:val="5B0F2631"/>
    <w:rsid w:val="5B56354E"/>
    <w:rsid w:val="5B99EA9C"/>
    <w:rsid w:val="5BA772D1"/>
    <w:rsid w:val="5BD76943"/>
    <w:rsid w:val="5BD7F56A"/>
    <w:rsid w:val="5BDC20AB"/>
    <w:rsid w:val="5BDDB0EC"/>
    <w:rsid w:val="5BDE4053"/>
    <w:rsid w:val="5BEFD967"/>
    <w:rsid w:val="5BF88CBE"/>
    <w:rsid w:val="5BF9FFB9"/>
    <w:rsid w:val="5C0524BB"/>
    <w:rsid w:val="5C0ED46F"/>
    <w:rsid w:val="5C1488A5"/>
    <w:rsid w:val="5C18D515"/>
    <w:rsid w:val="5C38F0C7"/>
    <w:rsid w:val="5C6A9AD7"/>
    <w:rsid w:val="5C771C24"/>
    <w:rsid w:val="5C7B1071"/>
    <w:rsid w:val="5C85EE69"/>
    <w:rsid w:val="5C909554"/>
    <w:rsid w:val="5CA69479"/>
    <w:rsid w:val="5CAC12C0"/>
    <w:rsid w:val="5CACC718"/>
    <w:rsid w:val="5CB57498"/>
    <w:rsid w:val="5CC763C9"/>
    <w:rsid w:val="5CFE698C"/>
    <w:rsid w:val="5D177645"/>
    <w:rsid w:val="5D653143"/>
    <w:rsid w:val="5DF7B22C"/>
    <w:rsid w:val="5E164F20"/>
    <w:rsid w:val="5E27CE34"/>
    <w:rsid w:val="5E5F1857"/>
    <w:rsid w:val="5E62902E"/>
    <w:rsid w:val="5E6FA62C"/>
    <w:rsid w:val="5EA65AC7"/>
    <w:rsid w:val="5EB9CF10"/>
    <w:rsid w:val="5EBA1A93"/>
    <w:rsid w:val="5ED4C847"/>
    <w:rsid w:val="5EE7FC79"/>
    <w:rsid w:val="5EED4E7A"/>
    <w:rsid w:val="5F2D33CE"/>
    <w:rsid w:val="5F31240B"/>
    <w:rsid w:val="5F373B6D"/>
    <w:rsid w:val="5F613985"/>
    <w:rsid w:val="5F62A642"/>
    <w:rsid w:val="5F711789"/>
    <w:rsid w:val="5FB6AF0F"/>
    <w:rsid w:val="5FB99F0C"/>
    <w:rsid w:val="5FC86171"/>
    <w:rsid w:val="5FC9A41D"/>
    <w:rsid w:val="5FE07598"/>
    <w:rsid w:val="5FE60195"/>
    <w:rsid w:val="5FF028C2"/>
    <w:rsid w:val="5FF87AFE"/>
    <w:rsid w:val="60023C53"/>
    <w:rsid w:val="60165602"/>
    <w:rsid w:val="601D0D3A"/>
    <w:rsid w:val="60301B76"/>
    <w:rsid w:val="6042C4BC"/>
    <w:rsid w:val="6046F5E4"/>
    <w:rsid w:val="607EFA65"/>
    <w:rsid w:val="60976D49"/>
    <w:rsid w:val="60A819FE"/>
    <w:rsid w:val="60DC4D7A"/>
    <w:rsid w:val="60E1B182"/>
    <w:rsid w:val="60E7090E"/>
    <w:rsid w:val="60FD828D"/>
    <w:rsid w:val="6119ED2F"/>
    <w:rsid w:val="615EE8FA"/>
    <w:rsid w:val="617CB890"/>
    <w:rsid w:val="617FF703"/>
    <w:rsid w:val="618D55B1"/>
    <w:rsid w:val="61A013D4"/>
    <w:rsid w:val="61BC5F9D"/>
    <w:rsid w:val="61D00D3E"/>
    <w:rsid w:val="61E9AE5C"/>
    <w:rsid w:val="61F9417E"/>
    <w:rsid w:val="6207D99D"/>
    <w:rsid w:val="623B5EE3"/>
    <w:rsid w:val="623E25D4"/>
    <w:rsid w:val="624404D0"/>
    <w:rsid w:val="624D3AF7"/>
    <w:rsid w:val="6260C750"/>
    <w:rsid w:val="627FC998"/>
    <w:rsid w:val="62877103"/>
    <w:rsid w:val="6299D30E"/>
    <w:rsid w:val="62A58251"/>
    <w:rsid w:val="62E70FAB"/>
    <w:rsid w:val="62FC8315"/>
    <w:rsid w:val="634C0B8F"/>
    <w:rsid w:val="6350440E"/>
    <w:rsid w:val="635ED14A"/>
    <w:rsid w:val="6373C977"/>
    <w:rsid w:val="638093A5"/>
    <w:rsid w:val="63AC1545"/>
    <w:rsid w:val="63B260B6"/>
    <w:rsid w:val="63C13BA9"/>
    <w:rsid w:val="63E9E1E3"/>
    <w:rsid w:val="63FE1C94"/>
    <w:rsid w:val="6428C31C"/>
    <w:rsid w:val="64302E11"/>
    <w:rsid w:val="64457C78"/>
    <w:rsid w:val="6463FC06"/>
    <w:rsid w:val="649181EC"/>
    <w:rsid w:val="64ABA1D5"/>
    <w:rsid w:val="64ACAC68"/>
    <w:rsid w:val="64B5B9CF"/>
    <w:rsid w:val="64B8302A"/>
    <w:rsid w:val="64D03292"/>
    <w:rsid w:val="64D7A637"/>
    <w:rsid w:val="653E241D"/>
    <w:rsid w:val="65494FF9"/>
    <w:rsid w:val="6554EB8C"/>
    <w:rsid w:val="657086E1"/>
    <w:rsid w:val="657E1EEA"/>
    <w:rsid w:val="659E5F94"/>
    <w:rsid w:val="65E2DF23"/>
    <w:rsid w:val="65FA3A93"/>
    <w:rsid w:val="65FDD90B"/>
    <w:rsid w:val="660C42FB"/>
    <w:rsid w:val="6612F09C"/>
    <w:rsid w:val="66283E6C"/>
    <w:rsid w:val="662BFEC7"/>
    <w:rsid w:val="6659D028"/>
    <w:rsid w:val="6662FAA8"/>
    <w:rsid w:val="666B1A0A"/>
    <w:rsid w:val="666BC437"/>
    <w:rsid w:val="668D99A0"/>
    <w:rsid w:val="6694819A"/>
    <w:rsid w:val="6699B12E"/>
    <w:rsid w:val="66A05328"/>
    <w:rsid w:val="66AC4E65"/>
    <w:rsid w:val="66AD4516"/>
    <w:rsid w:val="66BBFA01"/>
    <w:rsid w:val="66BC8FDF"/>
    <w:rsid w:val="671DEC52"/>
    <w:rsid w:val="67281D2C"/>
    <w:rsid w:val="67376249"/>
    <w:rsid w:val="673C1AC9"/>
    <w:rsid w:val="673CA651"/>
    <w:rsid w:val="67633770"/>
    <w:rsid w:val="677B33A0"/>
    <w:rsid w:val="6783CBFB"/>
    <w:rsid w:val="678F37CF"/>
    <w:rsid w:val="67915736"/>
    <w:rsid w:val="67BE3D66"/>
    <w:rsid w:val="67BE67CF"/>
    <w:rsid w:val="67C10BE0"/>
    <w:rsid w:val="681A56DF"/>
    <w:rsid w:val="6826C669"/>
    <w:rsid w:val="68B28C81"/>
    <w:rsid w:val="68D0D003"/>
    <w:rsid w:val="68F93C4F"/>
    <w:rsid w:val="68FC9C54"/>
    <w:rsid w:val="691210FB"/>
    <w:rsid w:val="6913BA00"/>
    <w:rsid w:val="6927A37A"/>
    <w:rsid w:val="6929BDA5"/>
    <w:rsid w:val="6966A8A3"/>
    <w:rsid w:val="6982E520"/>
    <w:rsid w:val="699DC387"/>
    <w:rsid w:val="69A7C5A4"/>
    <w:rsid w:val="69B28BC4"/>
    <w:rsid w:val="69E55BF0"/>
    <w:rsid w:val="6A0F872D"/>
    <w:rsid w:val="6A1EA533"/>
    <w:rsid w:val="6A3175D0"/>
    <w:rsid w:val="6A3378DB"/>
    <w:rsid w:val="6A3C635C"/>
    <w:rsid w:val="6A3ED414"/>
    <w:rsid w:val="6A49273B"/>
    <w:rsid w:val="6A4EB05E"/>
    <w:rsid w:val="6A560496"/>
    <w:rsid w:val="6A5ABBA5"/>
    <w:rsid w:val="6A88A5EB"/>
    <w:rsid w:val="6A8B9EDB"/>
    <w:rsid w:val="6A8CD197"/>
    <w:rsid w:val="6ACC2063"/>
    <w:rsid w:val="6AE0890C"/>
    <w:rsid w:val="6AE47DA8"/>
    <w:rsid w:val="6AE67142"/>
    <w:rsid w:val="6B000DBB"/>
    <w:rsid w:val="6B06764E"/>
    <w:rsid w:val="6B30B019"/>
    <w:rsid w:val="6B4D66C5"/>
    <w:rsid w:val="6B507896"/>
    <w:rsid w:val="6B8FF42B"/>
    <w:rsid w:val="6B931B35"/>
    <w:rsid w:val="6BF88FF1"/>
    <w:rsid w:val="6C5FB5B2"/>
    <w:rsid w:val="6C631543"/>
    <w:rsid w:val="6C66068C"/>
    <w:rsid w:val="6C7C18ED"/>
    <w:rsid w:val="6C99F686"/>
    <w:rsid w:val="6C9DE2AC"/>
    <w:rsid w:val="6D08BA25"/>
    <w:rsid w:val="6D2AFCFE"/>
    <w:rsid w:val="6D3AA94B"/>
    <w:rsid w:val="6D4B5A54"/>
    <w:rsid w:val="6D7022D5"/>
    <w:rsid w:val="6D823752"/>
    <w:rsid w:val="6D973B4B"/>
    <w:rsid w:val="6D99A19D"/>
    <w:rsid w:val="6D9C8389"/>
    <w:rsid w:val="6DB34AF2"/>
    <w:rsid w:val="6DB5F497"/>
    <w:rsid w:val="6DC1C0DA"/>
    <w:rsid w:val="6DC616CE"/>
    <w:rsid w:val="6DCC167A"/>
    <w:rsid w:val="6DEA9A5D"/>
    <w:rsid w:val="6DFB9E9B"/>
    <w:rsid w:val="6E123D7B"/>
    <w:rsid w:val="6E746CD6"/>
    <w:rsid w:val="6E95E453"/>
    <w:rsid w:val="6EA00495"/>
    <w:rsid w:val="6EB291DD"/>
    <w:rsid w:val="6EC7B237"/>
    <w:rsid w:val="6EE062A0"/>
    <w:rsid w:val="6EF99D4A"/>
    <w:rsid w:val="6F5254F8"/>
    <w:rsid w:val="6F555FF7"/>
    <w:rsid w:val="6F65AB43"/>
    <w:rsid w:val="6F7C01C5"/>
    <w:rsid w:val="6F8AA9AF"/>
    <w:rsid w:val="6FCF762E"/>
    <w:rsid w:val="6FFC2DEE"/>
    <w:rsid w:val="7008B4B1"/>
    <w:rsid w:val="70158171"/>
    <w:rsid w:val="704BF01F"/>
    <w:rsid w:val="70641030"/>
    <w:rsid w:val="706E4577"/>
    <w:rsid w:val="708E922C"/>
    <w:rsid w:val="70985FD6"/>
    <w:rsid w:val="70B9EED7"/>
    <w:rsid w:val="70CB7B3B"/>
    <w:rsid w:val="70D1E00B"/>
    <w:rsid w:val="70E49DF9"/>
    <w:rsid w:val="70EAD00B"/>
    <w:rsid w:val="7109258C"/>
    <w:rsid w:val="710F4F0A"/>
    <w:rsid w:val="71175E9C"/>
    <w:rsid w:val="711A3B19"/>
    <w:rsid w:val="7138C5FE"/>
    <w:rsid w:val="714BB427"/>
    <w:rsid w:val="719AE201"/>
    <w:rsid w:val="71B19937"/>
    <w:rsid w:val="71B214BA"/>
    <w:rsid w:val="71DFDA0F"/>
    <w:rsid w:val="71EB92A3"/>
    <w:rsid w:val="7205324A"/>
    <w:rsid w:val="7236B4EC"/>
    <w:rsid w:val="724CC28D"/>
    <w:rsid w:val="725DABBC"/>
    <w:rsid w:val="726F6C67"/>
    <w:rsid w:val="72854D98"/>
    <w:rsid w:val="72882D1E"/>
    <w:rsid w:val="728F731C"/>
    <w:rsid w:val="72A79914"/>
    <w:rsid w:val="72B9D291"/>
    <w:rsid w:val="72D27160"/>
    <w:rsid w:val="72D6CCF5"/>
    <w:rsid w:val="72EB0946"/>
    <w:rsid w:val="72F32CC1"/>
    <w:rsid w:val="73023836"/>
    <w:rsid w:val="730888C8"/>
    <w:rsid w:val="73202DC9"/>
    <w:rsid w:val="7362666F"/>
    <w:rsid w:val="7362C50A"/>
    <w:rsid w:val="73728CE6"/>
    <w:rsid w:val="73791798"/>
    <w:rsid w:val="73A334DB"/>
    <w:rsid w:val="73AF7B06"/>
    <w:rsid w:val="73EBDDE9"/>
    <w:rsid w:val="7402A1CF"/>
    <w:rsid w:val="7404D30D"/>
    <w:rsid w:val="740BA9FC"/>
    <w:rsid w:val="74183EC3"/>
    <w:rsid w:val="741ABD47"/>
    <w:rsid w:val="741D5273"/>
    <w:rsid w:val="744156CA"/>
    <w:rsid w:val="74495BB1"/>
    <w:rsid w:val="7472BDA2"/>
    <w:rsid w:val="74A3BD47"/>
    <w:rsid w:val="74DFFD54"/>
    <w:rsid w:val="74E5421F"/>
    <w:rsid w:val="74E833CC"/>
    <w:rsid w:val="74F717B6"/>
    <w:rsid w:val="7519C941"/>
    <w:rsid w:val="7519CB9E"/>
    <w:rsid w:val="751D01D0"/>
    <w:rsid w:val="75386CEA"/>
    <w:rsid w:val="753D3455"/>
    <w:rsid w:val="75477AF9"/>
    <w:rsid w:val="757388A0"/>
    <w:rsid w:val="757EDE29"/>
    <w:rsid w:val="758AF588"/>
    <w:rsid w:val="759F184A"/>
    <w:rsid w:val="75C96FC0"/>
    <w:rsid w:val="75D9FA8D"/>
    <w:rsid w:val="75DCC67F"/>
    <w:rsid w:val="760A4A0C"/>
    <w:rsid w:val="760EDD2A"/>
    <w:rsid w:val="760F9981"/>
    <w:rsid w:val="76113334"/>
    <w:rsid w:val="761A50DE"/>
    <w:rsid w:val="764B7AEC"/>
    <w:rsid w:val="764EA376"/>
    <w:rsid w:val="7666A437"/>
    <w:rsid w:val="768919BB"/>
    <w:rsid w:val="76B01454"/>
    <w:rsid w:val="76B9703C"/>
    <w:rsid w:val="76DE679A"/>
    <w:rsid w:val="76EFA832"/>
    <w:rsid w:val="77077106"/>
    <w:rsid w:val="771A221F"/>
    <w:rsid w:val="774F6772"/>
    <w:rsid w:val="776500F9"/>
    <w:rsid w:val="7768386C"/>
    <w:rsid w:val="776A5802"/>
    <w:rsid w:val="77801526"/>
    <w:rsid w:val="77A135D1"/>
    <w:rsid w:val="77BDC937"/>
    <w:rsid w:val="77BF3E30"/>
    <w:rsid w:val="77C34C9E"/>
    <w:rsid w:val="77CDB127"/>
    <w:rsid w:val="78074211"/>
    <w:rsid w:val="780793AF"/>
    <w:rsid w:val="78217161"/>
    <w:rsid w:val="7831C760"/>
    <w:rsid w:val="78452B08"/>
    <w:rsid w:val="784BF322"/>
    <w:rsid w:val="78803133"/>
    <w:rsid w:val="78B2BBF6"/>
    <w:rsid w:val="78F9DA4F"/>
    <w:rsid w:val="78FE1A46"/>
    <w:rsid w:val="791B7DE2"/>
    <w:rsid w:val="79416A42"/>
    <w:rsid w:val="79584855"/>
    <w:rsid w:val="795A8EAB"/>
    <w:rsid w:val="79629DF0"/>
    <w:rsid w:val="79774FF7"/>
    <w:rsid w:val="797B1B53"/>
    <w:rsid w:val="799C431F"/>
    <w:rsid w:val="79A06F44"/>
    <w:rsid w:val="79C78325"/>
    <w:rsid w:val="79DB5CB4"/>
    <w:rsid w:val="79DCCB75"/>
    <w:rsid w:val="79DECC4D"/>
    <w:rsid w:val="79EAE91E"/>
    <w:rsid w:val="7A09F5DD"/>
    <w:rsid w:val="7A194F15"/>
    <w:rsid w:val="7A2D2A8E"/>
    <w:rsid w:val="7A39F4AB"/>
    <w:rsid w:val="7A4014B6"/>
    <w:rsid w:val="7A437CB1"/>
    <w:rsid w:val="7A6BFDF0"/>
    <w:rsid w:val="7A8A6F38"/>
    <w:rsid w:val="7ABCAE93"/>
    <w:rsid w:val="7ABE17E2"/>
    <w:rsid w:val="7B009CAE"/>
    <w:rsid w:val="7B1089E4"/>
    <w:rsid w:val="7B1A08C8"/>
    <w:rsid w:val="7B58EE7F"/>
    <w:rsid w:val="7B7D3D95"/>
    <w:rsid w:val="7B7EB478"/>
    <w:rsid w:val="7BD39C63"/>
    <w:rsid w:val="7C0D38FC"/>
    <w:rsid w:val="7C1FCFAB"/>
    <w:rsid w:val="7C31A2AE"/>
    <w:rsid w:val="7C414F21"/>
    <w:rsid w:val="7C637945"/>
    <w:rsid w:val="7C741219"/>
    <w:rsid w:val="7C7F1143"/>
    <w:rsid w:val="7CB09225"/>
    <w:rsid w:val="7CC12B0E"/>
    <w:rsid w:val="7CC2D389"/>
    <w:rsid w:val="7CC74797"/>
    <w:rsid w:val="7CD028C5"/>
    <w:rsid w:val="7CDD0841"/>
    <w:rsid w:val="7CFEB662"/>
    <w:rsid w:val="7D1ECCB0"/>
    <w:rsid w:val="7D318800"/>
    <w:rsid w:val="7D3B4E57"/>
    <w:rsid w:val="7D3BD36E"/>
    <w:rsid w:val="7D52160F"/>
    <w:rsid w:val="7D709B31"/>
    <w:rsid w:val="7D76E13A"/>
    <w:rsid w:val="7DB7E5B2"/>
    <w:rsid w:val="7DC9E7FF"/>
    <w:rsid w:val="7DE92A1C"/>
    <w:rsid w:val="7E0F56C8"/>
    <w:rsid w:val="7E1D7C31"/>
    <w:rsid w:val="7E484AF3"/>
    <w:rsid w:val="7E77429C"/>
    <w:rsid w:val="7E7E7E78"/>
    <w:rsid w:val="7E84DA98"/>
    <w:rsid w:val="7EDD46A0"/>
    <w:rsid w:val="7EF35D1C"/>
    <w:rsid w:val="7F09A156"/>
    <w:rsid w:val="7F22BC40"/>
    <w:rsid w:val="7F2AFC80"/>
    <w:rsid w:val="7F5F5E99"/>
    <w:rsid w:val="7F6690B0"/>
    <w:rsid w:val="7F837252"/>
    <w:rsid w:val="7F9CC395"/>
    <w:rsid w:val="7FAB5AAF"/>
    <w:rsid w:val="7FAF8B0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F0A1A"/>
  <w15:chartTrackingRefBased/>
  <w15:docId w15:val="{C44CD823-59D7-6646-BBCA-679BA534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713"/>
    <w:pPr>
      <w:spacing w:before="120" w:after="0" w:line="360" w:lineRule="auto"/>
      <w:jc w:val="both"/>
    </w:pPr>
    <w:rPr>
      <w:rFonts w:ascii="Arial" w:hAnsi="Arial"/>
    </w:rPr>
  </w:style>
  <w:style w:type="paragraph" w:styleId="berschrift1">
    <w:name w:val="heading 1"/>
    <w:basedOn w:val="Standard"/>
    <w:next w:val="Standard"/>
    <w:link w:val="berschrift1Zchn"/>
    <w:uiPriority w:val="9"/>
    <w:qFormat/>
    <w:rsid w:val="00B01713"/>
    <w:pPr>
      <w:keepNext/>
      <w:keepLines/>
      <w:numPr>
        <w:numId w:val="35"/>
      </w:numPr>
      <w:ind w:left="357" w:hanging="357"/>
      <w:outlineLvl w:val="0"/>
    </w:pPr>
    <w:rPr>
      <w:rFonts w:eastAsiaTheme="majorEastAsia" w:cs="Times New Roman (Überschriften"/>
      <w:b/>
      <w:caps/>
      <w:color w:val="2E74B5" w:themeColor="accent5" w:themeShade="BF"/>
      <w:sz w:val="28"/>
      <w:szCs w:val="32"/>
    </w:rPr>
  </w:style>
  <w:style w:type="paragraph" w:styleId="berschrift2">
    <w:name w:val="heading 2"/>
    <w:basedOn w:val="Standard"/>
    <w:next w:val="Standard"/>
    <w:link w:val="berschrift2Zchn"/>
    <w:uiPriority w:val="9"/>
    <w:unhideWhenUsed/>
    <w:qFormat/>
    <w:rsid w:val="00B01713"/>
    <w:pPr>
      <w:keepNext/>
      <w:keepLines/>
      <w:numPr>
        <w:ilvl w:val="1"/>
        <w:numId w:val="35"/>
      </w:numPr>
      <w:ind w:left="431" w:hanging="431"/>
      <w:outlineLvl w:val="1"/>
    </w:pPr>
    <w:rPr>
      <w:rFonts w:eastAsia="Arial" w:cs="Arial"/>
      <w:b/>
      <w:szCs w:val="26"/>
    </w:rPr>
  </w:style>
  <w:style w:type="paragraph" w:styleId="berschrift3">
    <w:name w:val="heading 3"/>
    <w:basedOn w:val="Standard"/>
    <w:next w:val="Standard"/>
    <w:link w:val="berschrift3Zchn"/>
    <w:uiPriority w:val="9"/>
    <w:unhideWhenUsed/>
    <w:qFormat/>
    <w:rsid w:val="00B01713"/>
    <w:pPr>
      <w:keepNext/>
      <w:keepLines/>
      <w:numPr>
        <w:ilvl w:val="2"/>
        <w:numId w:val="35"/>
      </w:numPr>
      <w:ind w:left="505" w:hanging="505"/>
      <w:outlineLvl w:val="2"/>
    </w:pPr>
    <w:rPr>
      <w:rFonts w:eastAsiaTheme="majorEastAsia" w:cstheme="majorBidi"/>
      <w:b/>
      <w:szCs w:val="24"/>
    </w:rPr>
  </w:style>
  <w:style w:type="paragraph" w:styleId="berschrift4">
    <w:name w:val="heading 4"/>
    <w:basedOn w:val="berschrift3"/>
    <w:next w:val="Standard"/>
    <w:link w:val="berschrift4Zchn"/>
    <w:uiPriority w:val="9"/>
    <w:unhideWhenUsed/>
    <w:qFormat/>
    <w:rsid w:val="00B01713"/>
    <w:pPr>
      <w:numPr>
        <w:ilvl w:val="3"/>
      </w:numPr>
      <w:ind w:left="397" w:hanging="397"/>
      <w:outlineLvl w:val="3"/>
    </w:pPr>
    <w:rPr>
      <w:iCs/>
      <w:color w:val="000000" w:themeColor="tex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Aufzählung"/>
    <w:basedOn w:val="Standard"/>
    <w:uiPriority w:val="34"/>
    <w:qFormat/>
    <w:rsid w:val="00ED6539"/>
    <w:pPr>
      <w:ind w:left="720"/>
      <w:contextualSpacing/>
    </w:pPr>
  </w:style>
  <w:style w:type="character" w:customStyle="1" w:styleId="berschrift1Zchn">
    <w:name w:val="Überschrift 1 Zchn"/>
    <w:basedOn w:val="Absatz-Standardschriftart"/>
    <w:link w:val="berschrift1"/>
    <w:uiPriority w:val="9"/>
    <w:rsid w:val="00B01713"/>
    <w:rPr>
      <w:rFonts w:ascii="Arial" w:eastAsiaTheme="majorEastAsia" w:hAnsi="Arial" w:cs="Times New Roman (Überschriften"/>
      <w:b/>
      <w:caps/>
      <w:color w:val="2E74B5" w:themeColor="accent5" w:themeShade="BF"/>
      <w:sz w:val="28"/>
      <w:szCs w:val="32"/>
    </w:rPr>
  </w:style>
  <w:style w:type="paragraph" w:styleId="Inhaltsverzeichnisberschrift">
    <w:name w:val="TOC Heading"/>
    <w:basedOn w:val="berschrift1"/>
    <w:next w:val="Standard"/>
    <w:uiPriority w:val="39"/>
    <w:unhideWhenUsed/>
    <w:qFormat/>
    <w:rsid w:val="00ED6539"/>
    <w:pPr>
      <w:outlineLvl w:val="9"/>
    </w:pPr>
    <w:rPr>
      <w:kern w:val="0"/>
      <w:lang w:eastAsia="de-DE"/>
      <w14:ligatures w14:val="none"/>
    </w:rPr>
  </w:style>
  <w:style w:type="paragraph" w:styleId="Verzeichnis1">
    <w:name w:val="toc 1"/>
    <w:basedOn w:val="Standard"/>
    <w:next w:val="Standard"/>
    <w:autoRedefine/>
    <w:uiPriority w:val="39"/>
    <w:unhideWhenUsed/>
    <w:rsid w:val="00B06465"/>
    <w:pPr>
      <w:spacing w:after="120"/>
      <w:jc w:val="left"/>
    </w:pPr>
    <w:rPr>
      <w:rFonts w:cstheme="minorHAnsi"/>
      <w:b/>
      <w:bCs/>
      <w:caps/>
      <w:sz w:val="20"/>
      <w:szCs w:val="20"/>
    </w:rPr>
  </w:style>
  <w:style w:type="character" w:styleId="Hyperlink">
    <w:name w:val="Hyperlink"/>
    <w:basedOn w:val="Absatz-Standardschriftart"/>
    <w:uiPriority w:val="99"/>
    <w:unhideWhenUsed/>
    <w:rsid w:val="005F16C4"/>
    <w:rPr>
      <w:color w:val="0563C1" w:themeColor="hyperlink"/>
      <w:u w:val="single"/>
    </w:rPr>
  </w:style>
  <w:style w:type="paragraph" w:styleId="Beschriftung">
    <w:name w:val="caption"/>
    <w:basedOn w:val="Standard"/>
    <w:next w:val="Standard"/>
    <w:uiPriority w:val="35"/>
    <w:unhideWhenUsed/>
    <w:qFormat/>
    <w:rsid w:val="004718D9"/>
    <w:pPr>
      <w:spacing w:after="200" w:line="240" w:lineRule="auto"/>
    </w:pPr>
    <w:rPr>
      <w:iCs/>
      <w:color w:val="000000" w:themeColor="text1"/>
      <w:sz w:val="18"/>
      <w:szCs w:val="18"/>
    </w:rPr>
  </w:style>
  <w:style w:type="character" w:customStyle="1" w:styleId="NichtaufgelsteErwhnung1">
    <w:name w:val="Nicht aufgelöste Erwähnung1"/>
    <w:basedOn w:val="Absatz-Standardschriftart"/>
    <w:uiPriority w:val="99"/>
    <w:semiHidden/>
    <w:unhideWhenUsed/>
    <w:rsid w:val="004F01B0"/>
    <w:rPr>
      <w:color w:val="605E5C"/>
      <w:shd w:val="clear" w:color="auto" w:fill="E1DFDD"/>
    </w:rPr>
  </w:style>
  <w:style w:type="character" w:customStyle="1" w:styleId="berschrift2Zchn">
    <w:name w:val="Überschrift 2 Zchn"/>
    <w:basedOn w:val="Absatz-Standardschriftart"/>
    <w:link w:val="berschrift2"/>
    <w:uiPriority w:val="9"/>
    <w:rsid w:val="00B01713"/>
    <w:rPr>
      <w:rFonts w:ascii="Arial" w:eastAsia="Arial" w:hAnsi="Arial" w:cs="Arial"/>
      <w:b/>
      <w:szCs w:val="26"/>
    </w:rPr>
  </w:style>
  <w:style w:type="paragraph" w:styleId="Verzeichnis2">
    <w:name w:val="toc 2"/>
    <w:basedOn w:val="Standard"/>
    <w:next w:val="Standard"/>
    <w:autoRedefine/>
    <w:uiPriority w:val="39"/>
    <w:unhideWhenUsed/>
    <w:rsid w:val="0014065D"/>
    <w:pPr>
      <w:tabs>
        <w:tab w:val="left" w:pos="880"/>
        <w:tab w:val="right" w:leader="dot" w:pos="8493"/>
      </w:tabs>
      <w:spacing w:before="0" w:line="312" w:lineRule="auto"/>
      <w:ind w:left="221"/>
      <w:jc w:val="left"/>
    </w:pPr>
    <w:rPr>
      <w:rFonts w:cstheme="minorHAnsi"/>
      <w:smallCaps/>
      <w:szCs w:val="20"/>
    </w:rPr>
  </w:style>
  <w:style w:type="character" w:customStyle="1" w:styleId="berschrift3Zchn">
    <w:name w:val="Überschrift 3 Zchn"/>
    <w:basedOn w:val="Absatz-Standardschriftart"/>
    <w:link w:val="berschrift3"/>
    <w:uiPriority w:val="9"/>
    <w:rsid w:val="00B01713"/>
    <w:rPr>
      <w:rFonts w:ascii="Arial" w:eastAsiaTheme="majorEastAsia" w:hAnsi="Arial" w:cstheme="majorBidi"/>
      <w:b/>
      <w:szCs w:val="24"/>
    </w:rPr>
  </w:style>
  <w:style w:type="table" w:styleId="Tabellenraster">
    <w:name w:val="Table Grid"/>
    <w:basedOn w:val="NormaleTabelle"/>
    <w:uiPriority w:val="59"/>
    <w:rsid w:val="00EC5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3">
    <w:name w:val="toc 3"/>
    <w:basedOn w:val="Standard"/>
    <w:next w:val="Standard"/>
    <w:autoRedefine/>
    <w:uiPriority w:val="39"/>
    <w:unhideWhenUsed/>
    <w:rsid w:val="0014065D"/>
    <w:pPr>
      <w:spacing w:before="0" w:line="312" w:lineRule="auto"/>
      <w:ind w:left="442"/>
      <w:jc w:val="left"/>
    </w:pPr>
    <w:rPr>
      <w:rFonts w:cstheme="minorHAnsi"/>
      <w:iCs/>
      <w:szCs w:val="20"/>
    </w:rPr>
  </w:style>
  <w:style w:type="paragraph" w:styleId="Kopfzeile">
    <w:name w:val="header"/>
    <w:basedOn w:val="Standard"/>
    <w:link w:val="KopfzeileZchn"/>
    <w:uiPriority w:val="99"/>
    <w:unhideWhenUsed/>
    <w:rsid w:val="00332B9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32B96"/>
  </w:style>
  <w:style w:type="paragraph" w:styleId="Fuzeile">
    <w:name w:val="footer"/>
    <w:basedOn w:val="Standard"/>
    <w:link w:val="FuzeileZchn"/>
    <w:uiPriority w:val="99"/>
    <w:unhideWhenUsed/>
    <w:rsid w:val="00332B9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32B96"/>
  </w:style>
  <w:style w:type="character" w:customStyle="1" w:styleId="NichtaufgelsteErwhnung2">
    <w:name w:val="Nicht aufgelöste Erwähnung2"/>
    <w:basedOn w:val="Absatz-Standardschriftart"/>
    <w:uiPriority w:val="99"/>
    <w:semiHidden/>
    <w:unhideWhenUsed/>
    <w:rsid w:val="00CB2ABA"/>
    <w:rPr>
      <w:color w:val="605E5C"/>
      <w:shd w:val="clear" w:color="auto" w:fill="E1DFDD"/>
    </w:rPr>
  </w:style>
  <w:style w:type="paragraph" w:styleId="berarbeitung">
    <w:name w:val="Revision"/>
    <w:hidden/>
    <w:uiPriority w:val="99"/>
    <w:semiHidden/>
    <w:rsid w:val="008A266C"/>
    <w:pPr>
      <w:spacing w:after="0" w:line="240" w:lineRule="auto"/>
    </w:pPr>
  </w:style>
  <w:style w:type="character" w:styleId="Kommentarzeichen">
    <w:name w:val="annotation reference"/>
    <w:basedOn w:val="Absatz-Standardschriftart"/>
    <w:uiPriority w:val="99"/>
    <w:semiHidden/>
    <w:unhideWhenUsed/>
    <w:rsid w:val="00F961DF"/>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F961DF"/>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2E1194"/>
    <w:rPr>
      <w:b/>
      <w:bCs/>
    </w:rPr>
  </w:style>
  <w:style w:type="character" w:customStyle="1" w:styleId="KommentarthemaZchn">
    <w:name w:val="Kommentarthema Zchn"/>
    <w:basedOn w:val="KommentartextZchn"/>
    <w:link w:val="Kommentarthema"/>
    <w:uiPriority w:val="99"/>
    <w:semiHidden/>
    <w:rsid w:val="002E1194"/>
    <w:rPr>
      <w:rFonts w:ascii="Arial" w:hAnsi="Arial"/>
      <w:b/>
      <w:bCs/>
      <w:sz w:val="20"/>
      <w:szCs w:val="20"/>
    </w:rPr>
  </w:style>
  <w:style w:type="paragraph" w:styleId="Sprechblasentext">
    <w:name w:val="Balloon Text"/>
    <w:basedOn w:val="Standard"/>
    <w:link w:val="SprechblasentextZchn"/>
    <w:uiPriority w:val="99"/>
    <w:semiHidden/>
    <w:unhideWhenUsed/>
    <w:rsid w:val="00282D0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2D03"/>
    <w:rPr>
      <w:rFonts w:ascii="Segoe UI" w:hAnsi="Segoe UI" w:cs="Segoe UI"/>
      <w:sz w:val="18"/>
      <w:szCs w:val="18"/>
    </w:rPr>
  </w:style>
  <w:style w:type="character" w:customStyle="1" w:styleId="berschrift4Zchn">
    <w:name w:val="Überschrift 4 Zchn"/>
    <w:basedOn w:val="Absatz-Standardschriftart"/>
    <w:link w:val="berschrift4"/>
    <w:uiPriority w:val="9"/>
    <w:rsid w:val="00B01713"/>
    <w:rPr>
      <w:rFonts w:ascii="Arial" w:eastAsiaTheme="majorEastAsia" w:hAnsi="Arial" w:cstheme="majorBidi"/>
      <w:b/>
      <w:iCs/>
      <w:color w:val="000000" w:themeColor="text1"/>
      <w:szCs w:val="24"/>
    </w:rPr>
  </w:style>
  <w:style w:type="character" w:styleId="Erwhnung">
    <w:name w:val="Mention"/>
    <w:basedOn w:val="Absatz-Standardschriftart"/>
    <w:uiPriority w:val="99"/>
    <w:unhideWhenUsed/>
    <w:rsid w:val="00BA1ADE"/>
    <w:rPr>
      <w:color w:val="2B579A"/>
      <w:shd w:val="clear" w:color="auto" w:fill="E1DFDD"/>
    </w:rPr>
  </w:style>
  <w:style w:type="paragraph" w:customStyle="1" w:styleId="pf0">
    <w:name w:val="pf0"/>
    <w:basedOn w:val="Standard"/>
    <w:rsid w:val="00CA7803"/>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customStyle="1" w:styleId="cf01">
    <w:name w:val="cf01"/>
    <w:basedOn w:val="Absatz-Standardschriftart"/>
    <w:rsid w:val="00CA7803"/>
    <w:rPr>
      <w:rFonts w:ascii="Segoe UI" w:hAnsi="Segoe UI" w:cs="Segoe UI" w:hint="default"/>
      <w:sz w:val="18"/>
      <w:szCs w:val="18"/>
    </w:rPr>
  </w:style>
  <w:style w:type="character" w:customStyle="1" w:styleId="normaltextrun">
    <w:name w:val="normaltextrun"/>
    <w:basedOn w:val="Absatz-Standardschriftart"/>
    <w:rsid w:val="47AB2D5F"/>
    <w:rPr>
      <w:rFonts w:asciiTheme="minorHAnsi" w:eastAsiaTheme="minorEastAsia" w:hAnsiTheme="minorHAnsi" w:cstheme="minorBidi"/>
      <w:sz w:val="22"/>
      <w:szCs w:val="22"/>
    </w:rPr>
  </w:style>
  <w:style w:type="character" w:customStyle="1" w:styleId="eop">
    <w:name w:val="eop"/>
    <w:basedOn w:val="Absatz-Standardschriftart"/>
    <w:uiPriority w:val="1"/>
    <w:rsid w:val="47AB2D5F"/>
    <w:rPr>
      <w:rFonts w:asciiTheme="minorHAnsi" w:eastAsiaTheme="minorEastAsia" w:hAnsiTheme="minorHAnsi" w:cstheme="minorBidi"/>
      <w:sz w:val="22"/>
      <w:szCs w:val="22"/>
    </w:rPr>
  </w:style>
  <w:style w:type="paragraph" w:styleId="StandardWeb">
    <w:name w:val="Normal (Web)"/>
    <w:basedOn w:val="Standard"/>
    <w:uiPriority w:val="99"/>
    <w:unhideWhenUsed/>
    <w:rsid w:val="007875C7"/>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styleId="NichtaufgelsteErwhnung">
    <w:name w:val="Unresolved Mention"/>
    <w:basedOn w:val="Absatz-Standardschriftart"/>
    <w:uiPriority w:val="99"/>
    <w:semiHidden/>
    <w:unhideWhenUsed/>
    <w:rsid w:val="00705EBD"/>
    <w:rPr>
      <w:color w:val="605E5C"/>
      <w:shd w:val="clear" w:color="auto" w:fill="E1DFDD"/>
    </w:rPr>
  </w:style>
  <w:style w:type="numbering" w:customStyle="1" w:styleId="AktuelleListe1">
    <w:name w:val="Aktuelle Liste1"/>
    <w:uiPriority w:val="99"/>
    <w:rsid w:val="00C532E1"/>
    <w:pPr>
      <w:numPr>
        <w:numId w:val="36"/>
      </w:numPr>
    </w:pPr>
  </w:style>
  <w:style w:type="numbering" w:customStyle="1" w:styleId="AktuelleListe2">
    <w:name w:val="Aktuelle Liste2"/>
    <w:uiPriority w:val="99"/>
    <w:rsid w:val="00AB2E78"/>
    <w:pPr>
      <w:numPr>
        <w:numId w:val="38"/>
      </w:numPr>
    </w:pPr>
  </w:style>
  <w:style w:type="paragraph" w:styleId="Aufzhlungszeichen2">
    <w:name w:val="List Bullet 2"/>
    <w:basedOn w:val="Standard"/>
    <w:uiPriority w:val="99"/>
    <w:unhideWhenUsed/>
    <w:rsid w:val="00200A7B"/>
    <w:pPr>
      <w:numPr>
        <w:numId w:val="39"/>
      </w:numPr>
      <w:spacing w:line="259" w:lineRule="auto"/>
      <w:ind w:left="641" w:hanging="357"/>
    </w:pPr>
  </w:style>
  <w:style w:type="paragraph" w:styleId="Aufzhlungszeichen3">
    <w:name w:val="List Bullet 3"/>
    <w:basedOn w:val="Standard"/>
    <w:uiPriority w:val="99"/>
    <w:unhideWhenUsed/>
    <w:rsid w:val="00592BD3"/>
    <w:pPr>
      <w:numPr>
        <w:numId w:val="40"/>
      </w:numPr>
      <w:spacing w:line="259" w:lineRule="auto"/>
      <w:ind w:left="924" w:hanging="357"/>
    </w:pPr>
  </w:style>
  <w:style w:type="paragraph" w:styleId="Verzeichnis4">
    <w:name w:val="toc 4"/>
    <w:basedOn w:val="Standard"/>
    <w:next w:val="Standard"/>
    <w:autoRedefine/>
    <w:uiPriority w:val="39"/>
    <w:unhideWhenUsed/>
    <w:rsid w:val="00320E65"/>
    <w:pPr>
      <w:spacing w:before="0"/>
      <w:ind w:left="660"/>
      <w:jc w:val="left"/>
    </w:pPr>
    <w:rPr>
      <w:rFonts w:asciiTheme="minorHAnsi" w:hAnsiTheme="minorHAnsi" w:cstheme="minorHAnsi"/>
      <w:sz w:val="18"/>
      <w:szCs w:val="18"/>
    </w:rPr>
  </w:style>
  <w:style w:type="paragraph" w:styleId="Verzeichnis5">
    <w:name w:val="toc 5"/>
    <w:basedOn w:val="Standard"/>
    <w:next w:val="Standard"/>
    <w:autoRedefine/>
    <w:uiPriority w:val="39"/>
    <w:unhideWhenUsed/>
    <w:rsid w:val="00320E65"/>
    <w:pPr>
      <w:spacing w:before="0"/>
      <w:ind w:left="880"/>
      <w:jc w:val="left"/>
    </w:pPr>
    <w:rPr>
      <w:rFonts w:asciiTheme="minorHAnsi" w:hAnsiTheme="minorHAnsi" w:cstheme="minorHAnsi"/>
      <w:sz w:val="18"/>
      <w:szCs w:val="18"/>
    </w:rPr>
  </w:style>
  <w:style w:type="paragraph" w:styleId="Verzeichnis6">
    <w:name w:val="toc 6"/>
    <w:basedOn w:val="Standard"/>
    <w:next w:val="Standard"/>
    <w:autoRedefine/>
    <w:uiPriority w:val="39"/>
    <w:unhideWhenUsed/>
    <w:rsid w:val="00320E65"/>
    <w:pPr>
      <w:spacing w:before="0"/>
      <w:ind w:left="1100"/>
      <w:jc w:val="left"/>
    </w:pPr>
    <w:rPr>
      <w:rFonts w:asciiTheme="minorHAnsi" w:hAnsiTheme="minorHAnsi" w:cstheme="minorHAnsi"/>
      <w:sz w:val="18"/>
      <w:szCs w:val="18"/>
    </w:rPr>
  </w:style>
  <w:style w:type="paragraph" w:styleId="Verzeichnis7">
    <w:name w:val="toc 7"/>
    <w:basedOn w:val="Standard"/>
    <w:next w:val="Standard"/>
    <w:autoRedefine/>
    <w:uiPriority w:val="39"/>
    <w:unhideWhenUsed/>
    <w:rsid w:val="00320E65"/>
    <w:pPr>
      <w:spacing w:before="0"/>
      <w:ind w:left="1320"/>
      <w:jc w:val="left"/>
    </w:pPr>
    <w:rPr>
      <w:rFonts w:asciiTheme="minorHAnsi" w:hAnsiTheme="minorHAnsi" w:cstheme="minorHAnsi"/>
      <w:sz w:val="18"/>
      <w:szCs w:val="18"/>
    </w:rPr>
  </w:style>
  <w:style w:type="paragraph" w:styleId="Verzeichnis8">
    <w:name w:val="toc 8"/>
    <w:basedOn w:val="Standard"/>
    <w:next w:val="Standard"/>
    <w:autoRedefine/>
    <w:uiPriority w:val="39"/>
    <w:unhideWhenUsed/>
    <w:rsid w:val="00320E65"/>
    <w:pPr>
      <w:spacing w:before="0"/>
      <w:ind w:left="1540"/>
      <w:jc w:val="left"/>
    </w:pPr>
    <w:rPr>
      <w:rFonts w:asciiTheme="minorHAnsi" w:hAnsiTheme="minorHAnsi" w:cstheme="minorHAnsi"/>
      <w:sz w:val="18"/>
      <w:szCs w:val="18"/>
    </w:rPr>
  </w:style>
  <w:style w:type="paragraph" w:styleId="Verzeichnis9">
    <w:name w:val="toc 9"/>
    <w:basedOn w:val="Standard"/>
    <w:next w:val="Standard"/>
    <w:autoRedefine/>
    <w:uiPriority w:val="39"/>
    <w:unhideWhenUsed/>
    <w:rsid w:val="00320E65"/>
    <w:pPr>
      <w:spacing w:before="0"/>
      <w:ind w:left="1760"/>
      <w:jc w:val="left"/>
    </w:pPr>
    <w:rPr>
      <w:rFonts w:asciiTheme="minorHAnsi" w:hAnsiTheme="minorHAnsi" w:cstheme="minorHAnsi"/>
      <w:sz w:val="18"/>
      <w:szCs w:val="18"/>
    </w:rPr>
  </w:style>
  <w:style w:type="character" w:styleId="Fett">
    <w:name w:val="Strong"/>
    <w:basedOn w:val="Absatz-Standardschriftart"/>
    <w:uiPriority w:val="22"/>
    <w:qFormat/>
    <w:rsid w:val="00FB38B4"/>
    <w:rPr>
      <w:b/>
      <w:bCs/>
    </w:rPr>
  </w:style>
  <w:style w:type="character" w:customStyle="1" w:styleId="apple-converted-space">
    <w:name w:val="apple-converted-space"/>
    <w:basedOn w:val="Absatz-Standardschriftart"/>
    <w:rsid w:val="00FB3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58828">
      <w:bodyDiv w:val="1"/>
      <w:marLeft w:val="0"/>
      <w:marRight w:val="0"/>
      <w:marTop w:val="0"/>
      <w:marBottom w:val="0"/>
      <w:divBdr>
        <w:top w:val="none" w:sz="0" w:space="0" w:color="auto"/>
        <w:left w:val="none" w:sz="0" w:space="0" w:color="auto"/>
        <w:bottom w:val="none" w:sz="0" w:space="0" w:color="auto"/>
        <w:right w:val="none" w:sz="0" w:space="0" w:color="auto"/>
      </w:divBdr>
    </w:div>
    <w:div w:id="213153245">
      <w:bodyDiv w:val="1"/>
      <w:marLeft w:val="0"/>
      <w:marRight w:val="0"/>
      <w:marTop w:val="0"/>
      <w:marBottom w:val="0"/>
      <w:divBdr>
        <w:top w:val="none" w:sz="0" w:space="0" w:color="auto"/>
        <w:left w:val="none" w:sz="0" w:space="0" w:color="auto"/>
        <w:bottom w:val="none" w:sz="0" w:space="0" w:color="auto"/>
        <w:right w:val="none" w:sz="0" w:space="0" w:color="auto"/>
      </w:divBdr>
    </w:div>
    <w:div w:id="233858288">
      <w:bodyDiv w:val="1"/>
      <w:marLeft w:val="0"/>
      <w:marRight w:val="0"/>
      <w:marTop w:val="0"/>
      <w:marBottom w:val="0"/>
      <w:divBdr>
        <w:top w:val="none" w:sz="0" w:space="0" w:color="auto"/>
        <w:left w:val="none" w:sz="0" w:space="0" w:color="auto"/>
        <w:bottom w:val="none" w:sz="0" w:space="0" w:color="auto"/>
        <w:right w:val="none" w:sz="0" w:space="0" w:color="auto"/>
      </w:divBdr>
    </w:div>
    <w:div w:id="477459102">
      <w:bodyDiv w:val="1"/>
      <w:marLeft w:val="0"/>
      <w:marRight w:val="0"/>
      <w:marTop w:val="0"/>
      <w:marBottom w:val="0"/>
      <w:divBdr>
        <w:top w:val="none" w:sz="0" w:space="0" w:color="auto"/>
        <w:left w:val="none" w:sz="0" w:space="0" w:color="auto"/>
        <w:bottom w:val="none" w:sz="0" w:space="0" w:color="auto"/>
        <w:right w:val="none" w:sz="0" w:space="0" w:color="auto"/>
      </w:divBdr>
    </w:div>
    <w:div w:id="869034007">
      <w:bodyDiv w:val="1"/>
      <w:marLeft w:val="0"/>
      <w:marRight w:val="0"/>
      <w:marTop w:val="0"/>
      <w:marBottom w:val="0"/>
      <w:divBdr>
        <w:top w:val="none" w:sz="0" w:space="0" w:color="auto"/>
        <w:left w:val="none" w:sz="0" w:space="0" w:color="auto"/>
        <w:bottom w:val="none" w:sz="0" w:space="0" w:color="auto"/>
        <w:right w:val="none" w:sz="0" w:space="0" w:color="auto"/>
      </w:divBdr>
    </w:div>
    <w:div w:id="1419017439">
      <w:bodyDiv w:val="1"/>
      <w:marLeft w:val="0"/>
      <w:marRight w:val="0"/>
      <w:marTop w:val="0"/>
      <w:marBottom w:val="0"/>
      <w:divBdr>
        <w:top w:val="none" w:sz="0" w:space="0" w:color="auto"/>
        <w:left w:val="none" w:sz="0" w:space="0" w:color="auto"/>
        <w:bottom w:val="none" w:sz="0" w:space="0" w:color="auto"/>
        <w:right w:val="none" w:sz="0" w:space="0" w:color="auto"/>
      </w:divBdr>
      <w:divsChild>
        <w:div w:id="639577574">
          <w:marLeft w:val="274"/>
          <w:marRight w:val="0"/>
          <w:marTop w:val="0"/>
          <w:marBottom w:val="0"/>
          <w:divBdr>
            <w:top w:val="none" w:sz="0" w:space="0" w:color="auto"/>
            <w:left w:val="none" w:sz="0" w:space="0" w:color="auto"/>
            <w:bottom w:val="none" w:sz="0" w:space="0" w:color="auto"/>
            <w:right w:val="none" w:sz="0" w:space="0" w:color="auto"/>
          </w:divBdr>
        </w:div>
        <w:div w:id="714700033">
          <w:marLeft w:val="274"/>
          <w:marRight w:val="0"/>
          <w:marTop w:val="0"/>
          <w:marBottom w:val="0"/>
          <w:divBdr>
            <w:top w:val="none" w:sz="0" w:space="0" w:color="auto"/>
            <w:left w:val="none" w:sz="0" w:space="0" w:color="auto"/>
            <w:bottom w:val="none" w:sz="0" w:space="0" w:color="auto"/>
            <w:right w:val="none" w:sz="0" w:space="0" w:color="auto"/>
          </w:divBdr>
        </w:div>
        <w:div w:id="1753698430">
          <w:marLeft w:val="274"/>
          <w:marRight w:val="0"/>
          <w:marTop w:val="0"/>
          <w:marBottom w:val="0"/>
          <w:divBdr>
            <w:top w:val="none" w:sz="0" w:space="0" w:color="auto"/>
            <w:left w:val="none" w:sz="0" w:space="0" w:color="auto"/>
            <w:bottom w:val="none" w:sz="0" w:space="0" w:color="auto"/>
            <w:right w:val="none" w:sz="0" w:space="0" w:color="auto"/>
          </w:divBdr>
        </w:div>
        <w:div w:id="1821652808">
          <w:marLeft w:val="274"/>
          <w:marRight w:val="0"/>
          <w:marTop w:val="0"/>
          <w:marBottom w:val="0"/>
          <w:divBdr>
            <w:top w:val="none" w:sz="0" w:space="0" w:color="auto"/>
            <w:left w:val="none" w:sz="0" w:space="0" w:color="auto"/>
            <w:bottom w:val="none" w:sz="0" w:space="0" w:color="auto"/>
            <w:right w:val="none" w:sz="0" w:space="0" w:color="auto"/>
          </w:divBdr>
        </w:div>
        <w:div w:id="2026399396">
          <w:marLeft w:val="288"/>
          <w:marRight w:val="0"/>
          <w:marTop w:val="0"/>
          <w:marBottom w:val="0"/>
          <w:divBdr>
            <w:top w:val="none" w:sz="0" w:space="0" w:color="auto"/>
            <w:left w:val="none" w:sz="0" w:space="0" w:color="auto"/>
            <w:bottom w:val="none" w:sz="0" w:space="0" w:color="auto"/>
            <w:right w:val="none" w:sz="0" w:space="0" w:color="auto"/>
          </w:divBdr>
        </w:div>
        <w:div w:id="2129275955">
          <w:marLeft w:val="288"/>
          <w:marRight w:val="0"/>
          <w:marTop w:val="0"/>
          <w:marBottom w:val="0"/>
          <w:divBdr>
            <w:top w:val="none" w:sz="0" w:space="0" w:color="auto"/>
            <w:left w:val="none" w:sz="0" w:space="0" w:color="auto"/>
            <w:bottom w:val="none" w:sz="0" w:space="0" w:color="auto"/>
            <w:right w:val="none" w:sz="0" w:space="0" w:color="auto"/>
          </w:divBdr>
        </w:div>
      </w:divsChild>
    </w:div>
    <w:div w:id="178187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b9b7cf-ae57-401e-99a2-a40f2997a846">
      <Terms xmlns="http://schemas.microsoft.com/office/infopath/2007/PartnerControls"/>
    </lcf76f155ced4ddcb4097134ff3c332f>
    <TaxCatchAll xmlns="6e1170ce-a420-4d0d-a133-40f105636b8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1A12B2C2523E49A5C09EC818258FD4" ma:contentTypeVersion="11" ma:contentTypeDescription="Ein neues Dokument erstellen." ma:contentTypeScope="" ma:versionID="98bc86e11ae5b92338efbedb5deae509">
  <xsd:schema xmlns:xsd="http://www.w3.org/2001/XMLSchema" xmlns:xs="http://www.w3.org/2001/XMLSchema" xmlns:p="http://schemas.microsoft.com/office/2006/metadata/properties" xmlns:ns2="cbb9b7cf-ae57-401e-99a2-a40f2997a846" xmlns:ns3="6e1170ce-a420-4d0d-a133-40f105636b8b" targetNamespace="http://schemas.microsoft.com/office/2006/metadata/properties" ma:root="true" ma:fieldsID="36f58bff0644d9a473952ca13aac3bc3" ns2:_="" ns3:_="">
    <xsd:import namespace="cbb9b7cf-ae57-401e-99a2-a40f2997a846"/>
    <xsd:import namespace="6e1170ce-a420-4d0d-a133-40f105636b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9b7cf-ae57-401e-99a2-a40f2997a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17b70cf-e380-44c6-99f1-d627e3bd0b2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1170ce-a420-4d0d-a133-40f105636b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5f3487-016c-4ff8-86e9-6862b9722672}" ma:internalName="TaxCatchAll" ma:showField="CatchAllData" ma:web="6e1170ce-a420-4d0d-a133-40f105636b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CB7E17-8EEC-4E5F-8C05-7FCE3E625E00}">
  <ds:schemaRefs>
    <ds:schemaRef ds:uri="http://schemas.openxmlformats.org/officeDocument/2006/bibliography"/>
  </ds:schemaRefs>
</ds:datastoreItem>
</file>

<file path=customXml/itemProps2.xml><?xml version="1.0" encoding="utf-8"?>
<ds:datastoreItem xmlns:ds="http://schemas.openxmlformats.org/officeDocument/2006/customXml" ds:itemID="{3B5E4833-59B5-456D-83E4-1209A4EBEE54}">
  <ds:schemaRefs>
    <ds:schemaRef ds:uri="http://schemas.microsoft.com/sharepoint/v3/contenttype/forms"/>
  </ds:schemaRefs>
</ds:datastoreItem>
</file>

<file path=customXml/itemProps3.xml><?xml version="1.0" encoding="utf-8"?>
<ds:datastoreItem xmlns:ds="http://schemas.openxmlformats.org/officeDocument/2006/customXml" ds:itemID="{B06EB155-971A-43CC-A2B1-76F0ED054909}">
  <ds:schemaRefs>
    <ds:schemaRef ds:uri="http://schemas.microsoft.com/office/2006/metadata/properties"/>
    <ds:schemaRef ds:uri="http://schemas.microsoft.com/office/infopath/2007/PartnerControls"/>
    <ds:schemaRef ds:uri="cbb9b7cf-ae57-401e-99a2-a40f2997a846"/>
    <ds:schemaRef ds:uri="6e1170ce-a420-4d0d-a133-40f105636b8b"/>
  </ds:schemaRefs>
</ds:datastoreItem>
</file>

<file path=customXml/itemProps4.xml><?xml version="1.0" encoding="utf-8"?>
<ds:datastoreItem xmlns:ds="http://schemas.openxmlformats.org/officeDocument/2006/customXml" ds:itemID="{EE1629E2-042A-4038-B121-9E14C231A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9b7cf-ae57-401e-99a2-a40f2997a846"/>
    <ds:schemaRef ds:uri="6e1170ce-a420-4d0d-a133-40f105636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4585</Words>
  <Characters>28890</Characters>
  <Application>Microsoft Office Word</Application>
  <DocSecurity>0</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Manager/>
  <Company>E1 Management Consulting GmbH</Company>
  <LinksUpToDate>false</LinksUpToDate>
  <CharactersWithSpaces>33409</CharactersWithSpaces>
  <SharedDoc>false</SharedDoc>
  <HyperlinkBase/>
  <HLinks>
    <vt:vector size="192" baseType="variant">
      <vt:variant>
        <vt:i4>327786</vt:i4>
      </vt:variant>
      <vt:variant>
        <vt:i4>201</vt:i4>
      </vt:variant>
      <vt:variant>
        <vt:i4>0</vt:i4>
      </vt:variant>
      <vt:variant>
        <vt:i4>5</vt:i4>
      </vt:variant>
      <vt:variant>
        <vt:lpwstr/>
      </vt:variant>
      <vt:variant>
        <vt:lpwstr>_Zuschlagskriterien_/_Wertungsmatrix</vt:lpwstr>
      </vt:variant>
      <vt:variant>
        <vt:i4>1638448</vt:i4>
      </vt:variant>
      <vt:variant>
        <vt:i4>182</vt:i4>
      </vt:variant>
      <vt:variant>
        <vt:i4>0</vt:i4>
      </vt:variant>
      <vt:variant>
        <vt:i4>5</vt:i4>
      </vt:variant>
      <vt:variant>
        <vt:lpwstr/>
      </vt:variant>
      <vt:variant>
        <vt:lpwstr>_Toc230159756</vt:lpwstr>
      </vt:variant>
      <vt:variant>
        <vt:i4>1638448</vt:i4>
      </vt:variant>
      <vt:variant>
        <vt:i4>176</vt:i4>
      </vt:variant>
      <vt:variant>
        <vt:i4>0</vt:i4>
      </vt:variant>
      <vt:variant>
        <vt:i4>5</vt:i4>
      </vt:variant>
      <vt:variant>
        <vt:lpwstr/>
      </vt:variant>
      <vt:variant>
        <vt:lpwstr>_Toc230159755</vt:lpwstr>
      </vt:variant>
      <vt:variant>
        <vt:i4>1638448</vt:i4>
      </vt:variant>
      <vt:variant>
        <vt:i4>170</vt:i4>
      </vt:variant>
      <vt:variant>
        <vt:i4>0</vt:i4>
      </vt:variant>
      <vt:variant>
        <vt:i4>5</vt:i4>
      </vt:variant>
      <vt:variant>
        <vt:lpwstr/>
      </vt:variant>
      <vt:variant>
        <vt:lpwstr>_Toc230159754</vt:lpwstr>
      </vt:variant>
      <vt:variant>
        <vt:i4>1638448</vt:i4>
      </vt:variant>
      <vt:variant>
        <vt:i4>164</vt:i4>
      </vt:variant>
      <vt:variant>
        <vt:i4>0</vt:i4>
      </vt:variant>
      <vt:variant>
        <vt:i4>5</vt:i4>
      </vt:variant>
      <vt:variant>
        <vt:lpwstr/>
      </vt:variant>
      <vt:variant>
        <vt:lpwstr>_Toc230159753</vt:lpwstr>
      </vt:variant>
      <vt:variant>
        <vt:i4>1638448</vt:i4>
      </vt:variant>
      <vt:variant>
        <vt:i4>158</vt:i4>
      </vt:variant>
      <vt:variant>
        <vt:i4>0</vt:i4>
      </vt:variant>
      <vt:variant>
        <vt:i4>5</vt:i4>
      </vt:variant>
      <vt:variant>
        <vt:lpwstr/>
      </vt:variant>
      <vt:variant>
        <vt:lpwstr>_Toc230159752</vt:lpwstr>
      </vt:variant>
      <vt:variant>
        <vt:i4>1638448</vt:i4>
      </vt:variant>
      <vt:variant>
        <vt:i4>152</vt:i4>
      </vt:variant>
      <vt:variant>
        <vt:i4>0</vt:i4>
      </vt:variant>
      <vt:variant>
        <vt:i4>5</vt:i4>
      </vt:variant>
      <vt:variant>
        <vt:lpwstr/>
      </vt:variant>
      <vt:variant>
        <vt:lpwstr>_Toc230159751</vt:lpwstr>
      </vt:variant>
      <vt:variant>
        <vt:i4>1638448</vt:i4>
      </vt:variant>
      <vt:variant>
        <vt:i4>146</vt:i4>
      </vt:variant>
      <vt:variant>
        <vt:i4>0</vt:i4>
      </vt:variant>
      <vt:variant>
        <vt:i4>5</vt:i4>
      </vt:variant>
      <vt:variant>
        <vt:lpwstr/>
      </vt:variant>
      <vt:variant>
        <vt:lpwstr>_Toc230159750</vt:lpwstr>
      </vt:variant>
      <vt:variant>
        <vt:i4>1572912</vt:i4>
      </vt:variant>
      <vt:variant>
        <vt:i4>140</vt:i4>
      </vt:variant>
      <vt:variant>
        <vt:i4>0</vt:i4>
      </vt:variant>
      <vt:variant>
        <vt:i4>5</vt:i4>
      </vt:variant>
      <vt:variant>
        <vt:lpwstr/>
      </vt:variant>
      <vt:variant>
        <vt:lpwstr>_Toc230159749</vt:lpwstr>
      </vt:variant>
      <vt:variant>
        <vt:i4>1572912</vt:i4>
      </vt:variant>
      <vt:variant>
        <vt:i4>134</vt:i4>
      </vt:variant>
      <vt:variant>
        <vt:i4>0</vt:i4>
      </vt:variant>
      <vt:variant>
        <vt:i4>5</vt:i4>
      </vt:variant>
      <vt:variant>
        <vt:lpwstr/>
      </vt:variant>
      <vt:variant>
        <vt:lpwstr>_Toc230159748</vt:lpwstr>
      </vt:variant>
      <vt:variant>
        <vt:i4>1572912</vt:i4>
      </vt:variant>
      <vt:variant>
        <vt:i4>128</vt:i4>
      </vt:variant>
      <vt:variant>
        <vt:i4>0</vt:i4>
      </vt:variant>
      <vt:variant>
        <vt:i4>5</vt:i4>
      </vt:variant>
      <vt:variant>
        <vt:lpwstr/>
      </vt:variant>
      <vt:variant>
        <vt:lpwstr>_Toc230159747</vt:lpwstr>
      </vt:variant>
      <vt:variant>
        <vt:i4>1572912</vt:i4>
      </vt:variant>
      <vt:variant>
        <vt:i4>122</vt:i4>
      </vt:variant>
      <vt:variant>
        <vt:i4>0</vt:i4>
      </vt:variant>
      <vt:variant>
        <vt:i4>5</vt:i4>
      </vt:variant>
      <vt:variant>
        <vt:lpwstr/>
      </vt:variant>
      <vt:variant>
        <vt:lpwstr>_Toc230159746</vt:lpwstr>
      </vt:variant>
      <vt:variant>
        <vt:i4>1572912</vt:i4>
      </vt:variant>
      <vt:variant>
        <vt:i4>116</vt:i4>
      </vt:variant>
      <vt:variant>
        <vt:i4>0</vt:i4>
      </vt:variant>
      <vt:variant>
        <vt:i4>5</vt:i4>
      </vt:variant>
      <vt:variant>
        <vt:lpwstr/>
      </vt:variant>
      <vt:variant>
        <vt:lpwstr>_Toc230159745</vt:lpwstr>
      </vt:variant>
      <vt:variant>
        <vt:i4>1572912</vt:i4>
      </vt:variant>
      <vt:variant>
        <vt:i4>110</vt:i4>
      </vt:variant>
      <vt:variant>
        <vt:i4>0</vt:i4>
      </vt:variant>
      <vt:variant>
        <vt:i4>5</vt:i4>
      </vt:variant>
      <vt:variant>
        <vt:lpwstr/>
      </vt:variant>
      <vt:variant>
        <vt:lpwstr>_Toc230159744</vt:lpwstr>
      </vt:variant>
      <vt:variant>
        <vt:i4>1572912</vt:i4>
      </vt:variant>
      <vt:variant>
        <vt:i4>104</vt:i4>
      </vt:variant>
      <vt:variant>
        <vt:i4>0</vt:i4>
      </vt:variant>
      <vt:variant>
        <vt:i4>5</vt:i4>
      </vt:variant>
      <vt:variant>
        <vt:lpwstr/>
      </vt:variant>
      <vt:variant>
        <vt:lpwstr>_Toc230159743</vt:lpwstr>
      </vt:variant>
      <vt:variant>
        <vt:i4>1572912</vt:i4>
      </vt:variant>
      <vt:variant>
        <vt:i4>98</vt:i4>
      </vt:variant>
      <vt:variant>
        <vt:i4>0</vt:i4>
      </vt:variant>
      <vt:variant>
        <vt:i4>5</vt:i4>
      </vt:variant>
      <vt:variant>
        <vt:lpwstr/>
      </vt:variant>
      <vt:variant>
        <vt:lpwstr>_Toc230159742</vt:lpwstr>
      </vt:variant>
      <vt:variant>
        <vt:i4>1572912</vt:i4>
      </vt:variant>
      <vt:variant>
        <vt:i4>92</vt:i4>
      </vt:variant>
      <vt:variant>
        <vt:i4>0</vt:i4>
      </vt:variant>
      <vt:variant>
        <vt:i4>5</vt:i4>
      </vt:variant>
      <vt:variant>
        <vt:lpwstr/>
      </vt:variant>
      <vt:variant>
        <vt:lpwstr>_Toc230159741</vt:lpwstr>
      </vt:variant>
      <vt:variant>
        <vt:i4>1572912</vt:i4>
      </vt:variant>
      <vt:variant>
        <vt:i4>86</vt:i4>
      </vt:variant>
      <vt:variant>
        <vt:i4>0</vt:i4>
      </vt:variant>
      <vt:variant>
        <vt:i4>5</vt:i4>
      </vt:variant>
      <vt:variant>
        <vt:lpwstr/>
      </vt:variant>
      <vt:variant>
        <vt:lpwstr>_Toc230159740</vt:lpwstr>
      </vt:variant>
      <vt:variant>
        <vt:i4>2031664</vt:i4>
      </vt:variant>
      <vt:variant>
        <vt:i4>80</vt:i4>
      </vt:variant>
      <vt:variant>
        <vt:i4>0</vt:i4>
      </vt:variant>
      <vt:variant>
        <vt:i4>5</vt:i4>
      </vt:variant>
      <vt:variant>
        <vt:lpwstr/>
      </vt:variant>
      <vt:variant>
        <vt:lpwstr>_Toc230159739</vt:lpwstr>
      </vt:variant>
      <vt:variant>
        <vt:i4>2031664</vt:i4>
      </vt:variant>
      <vt:variant>
        <vt:i4>74</vt:i4>
      </vt:variant>
      <vt:variant>
        <vt:i4>0</vt:i4>
      </vt:variant>
      <vt:variant>
        <vt:i4>5</vt:i4>
      </vt:variant>
      <vt:variant>
        <vt:lpwstr/>
      </vt:variant>
      <vt:variant>
        <vt:lpwstr>_Toc230159738</vt:lpwstr>
      </vt:variant>
      <vt:variant>
        <vt:i4>2031664</vt:i4>
      </vt:variant>
      <vt:variant>
        <vt:i4>68</vt:i4>
      </vt:variant>
      <vt:variant>
        <vt:i4>0</vt:i4>
      </vt:variant>
      <vt:variant>
        <vt:i4>5</vt:i4>
      </vt:variant>
      <vt:variant>
        <vt:lpwstr/>
      </vt:variant>
      <vt:variant>
        <vt:lpwstr>_Toc230159737</vt:lpwstr>
      </vt:variant>
      <vt:variant>
        <vt:i4>2031664</vt:i4>
      </vt:variant>
      <vt:variant>
        <vt:i4>62</vt:i4>
      </vt:variant>
      <vt:variant>
        <vt:i4>0</vt:i4>
      </vt:variant>
      <vt:variant>
        <vt:i4>5</vt:i4>
      </vt:variant>
      <vt:variant>
        <vt:lpwstr/>
      </vt:variant>
      <vt:variant>
        <vt:lpwstr>_Toc230159736</vt:lpwstr>
      </vt:variant>
      <vt:variant>
        <vt:i4>2031664</vt:i4>
      </vt:variant>
      <vt:variant>
        <vt:i4>56</vt:i4>
      </vt:variant>
      <vt:variant>
        <vt:i4>0</vt:i4>
      </vt:variant>
      <vt:variant>
        <vt:i4>5</vt:i4>
      </vt:variant>
      <vt:variant>
        <vt:lpwstr/>
      </vt:variant>
      <vt:variant>
        <vt:lpwstr>_Toc230159735</vt:lpwstr>
      </vt:variant>
      <vt:variant>
        <vt:i4>2031664</vt:i4>
      </vt:variant>
      <vt:variant>
        <vt:i4>50</vt:i4>
      </vt:variant>
      <vt:variant>
        <vt:i4>0</vt:i4>
      </vt:variant>
      <vt:variant>
        <vt:i4>5</vt:i4>
      </vt:variant>
      <vt:variant>
        <vt:lpwstr/>
      </vt:variant>
      <vt:variant>
        <vt:lpwstr>_Toc230159734</vt:lpwstr>
      </vt:variant>
      <vt:variant>
        <vt:i4>2031664</vt:i4>
      </vt:variant>
      <vt:variant>
        <vt:i4>44</vt:i4>
      </vt:variant>
      <vt:variant>
        <vt:i4>0</vt:i4>
      </vt:variant>
      <vt:variant>
        <vt:i4>5</vt:i4>
      </vt:variant>
      <vt:variant>
        <vt:lpwstr/>
      </vt:variant>
      <vt:variant>
        <vt:lpwstr>_Toc230159733</vt:lpwstr>
      </vt:variant>
      <vt:variant>
        <vt:i4>2031664</vt:i4>
      </vt:variant>
      <vt:variant>
        <vt:i4>38</vt:i4>
      </vt:variant>
      <vt:variant>
        <vt:i4>0</vt:i4>
      </vt:variant>
      <vt:variant>
        <vt:i4>5</vt:i4>
      </vt:variant>
      <vt:variant>
        <vt:lpwstr/>
      </vt:variant>
      <vt:variant>
        <vt:lpwstr>_Toc230159732</vt:lpwstr>
      </vt:variant>
      <vt:variant>
        <vt:i4>2031664</vt:i4>
      </vt:variant>
      <vt:variant>
        <vt:i4>32</vt:i4>
      </vt:variant>
      <vt:variant>
        <vt:i4>0</vt:i4>
      </vt:variant>
      <vt:variant>
        <vt:i4>5</vt:i4>
      </vt:variant>
      <vt:variant>
        <vt:lpwstr/>
      </vt:variant>
      <vt:variant>
        <vt:lpwstr>_Toc230159731</vt:lpwstr>
      </vt:variant>
      <vt:variant>
        <vt:i4>2031664</vt:i4>
      </vt:variant>
      <vt:variant>
        <vt:i4>26</vt:i4>
      </vt:variant>
      <vt:variant>
        <vt:i4>0</vt:i4>
      </vt:variant>
      <vt:variant>
        <vt:i4>5</vt:i4>
      </vt:variant>
      <vt:variant>
        <vt:lpwstr/>
      </vt:variant>
      <vt:variant>
        <vt:lpwstr>_Toc230159730</vt:lpwstr>
      </vt:variant>
      <vt:variant>
        <vt:i4>1966128</vt:i4>
      </vt:variant>
      <vt:variant>
        <vt:i4>20</vt:i4>
      </vt:variant>
      <vt:variant>
        <vt:i4>0</vt:i4>
      </vt:variant>
      <vt:variant>
        <vt:i4>5</vt:i4>
      </vt:variant>
      <vt:variant>
        <vt:lpwstr/>
      </vt:variant>
      <vt:variant>
        <vt:lpwstr>_Toc230159729</vt:lpwstr>
      </vt:variant>
      <vt:variant>
        <vt:i4>1966128</vt:i4>
      </vt:variant>
      <vt:variant>
        <vt:i4>14</vt:i4>
      </vt:variant>
      <vt:variant>
        <vt:i4>0</vt:i4>
      </vt:variant>
      <vt:variant>
        <vt:i4>5</vt:i4>
      </vt:variant>
      <vt:variant>
        <vt:lpwstr/>
      </vt:variant>
      <vt:variant>
        <vt:lpwstr>_Toc230159728</vt:lpwstr>
      </vt:variant>
      <vt:variant>
        <vt:i4>1966128</vt:i4>
      </vt:variant>
      <vt:variant>
        <vt:i4>8</vt:i4>
      </vt:variant>
      <vt:variant>
        <vt:i4>0</vt:i4>
      </vt:variant>
      <vt:variant>
        <vt:i4>5</vt:i4>
      </vt:variant>
      <vt:variant>
        <vt:lpwstr/>
      </vt:variant>
      <vt:variant>
        <vt:lpwstr>_Toc230159727</vt:lpwstr>
      </vt:variant>
      <vt:variant>
        <vt:i4>1966128</vt:i4>
      </vt:variant>
      <vt:variant>
        <vt:i4>2</vt:i4>
      </vt:variant>
      <vt:variant>
        <vt:i4>0</vt:i4>
      </vt:variant>
      <vt:variant>
        <vt:i4>5</vt:i4>
      </vt:variant>
      <vt:variant>
        <vt:lpwstr/>
      </vt:variant>
      <vt:variant>
        <vt:lpwstr>_Toc230159726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Römer</dc:creator>
  <cp:keywords>EWN; Ausschreibung</cp:keywords>
  <dc:description/>
  <cp:lastModifiedBy>Marius Schmitt</cp:lastModifiedBy>
  <cp:revision>65</cp:revision>
  <cp:lastPrinted>2025-12-03T23:32:00Z</cp:lastPrinted>
  <dcterms:created xsi:type="dcterms:W3CDTF">2026-04-14T09:32:00Z</dcterms:created>
  <dcterms:modified xsi:type="dcterms:W3CDTF">2026-05-21T08:09:00Z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0x010100811A12B2C2523E49A5C09EC818258FD4</vt:lpwstr>
  </property>
  <property fmtid="{D5CDD505-2E9C-101B-9397-08002B2CF9AE}" pid="3" name="MediaServiceImageTags">
    <vt:lpwstr/>
  </property>
  <property fmtid="{D5CDD505-2E9C-101B-9397-08002B2CF9AE}" pid="4" name="docLang">
    <vt:lpwstr>de</vt:lpwstr>
  </property>
</Properties>
</file>